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A1" w:rsidRPr="004E4924" w:rsidRDefault="00AC42A1" w:rsidP="00AC42A1">
      <w:pPr>
        <w:ind w:left="-720" w:firstLine="720"/>
        <w:jc w:val="center"/>
        <w:outlineLvl w:val="0"/>
        <w:rPr>
          <w:rFonts w:ascii="Arial" w:hAnsi="Arial" w:cs="Arial"/>
          <w:b/>
          <w:sz w:val="22"/>
          <w:szCs w:val="22"/>
        </w:rPr>
      </w:pPr>
      <w:r w:rsidRPr="004E4924">
        <w:rPr>
          <w:rFonts w:ascii="Arial" w:hAnsi="Arial" w:cs="Arial"/>
          <w:b/>
          <w:sz w:val="22"/>
          <w:szCs w:val="22"/>
        </w:rPr>
        <w:t>MARYLAND AGRICULTURAL LAND PRESERVATION FOUNDATION</w:t>
      </w:r>
    </w:p>
    <w:p w:rsidR="00AC42A1" w:rsidRPr="004E4924" w:rsidRDefault="00AC42A1" w:rsidP="00AC42A1">
      <w:pPr>
        <w:widowControl/>
        <w:jc w:val="center"/>
        <w:outlineLvl w:val="0"/>
        <w:rPr>
          <w:rFonts w:ascii="Arial" w:hAnsi="Arial"/>
          <w:b/>
          <w:sz w:val="22"/>
          <w:szCs w:val="22"/>
        </w:rPr>
      </w:pPr>
      <w:r w:rsidRPr="004E4924">
        <w:rPr>
          <w:rFonts w:ascii="Arial" w:hAnsi="Arial"/>
          <w:b/>
          <w:sz w:val="22"/>
          <w:szCs w:val="22"/>
        </w:rPr>
        <w:t>OPEN MEETING MINUTES</w:t>
      </w:r>
    </w:p>
    <w:p w:rsidR="00AC42A1" w:rsidRPr="004E4924" w:rsidRDefault="00797519" w:rsidP="00AC42A1">
      <w:pPr>
        <w:widowControl/>
        <w:jc w:val="center"/>
        <w:outlineLvl w:val="0"/>
        <w:rPr>
          <w:rFonts w:ascii="Arial" w:hAnsi="Arial" w:cs="Arial"/>
          <w:b/>
          <w:sz w:val="22"/>
          <w:szCs w:val="22"/>
        </w:rPr>
      </w:pPr>
      <w:r>
        <w:rPr>
          <w:rFonts w:ascii="Arial" w:hAnsi="Arial" w:cs="Arial"/>
          <w:b/>
          <w:sz w:val="22"/>
          <w:szCs w:val="22"/>
        </w:rPr>
        <w:t>January 24, 2017</w:t>
      </w:r>
    </w:p>
    <w:p w:rsidR="00AC42A1" w:rsidRPr="004E4924" w:rsidRDefault="00AC42A1" w:rsidP="00AC42A1">
      <w:pPr>
        <w:widowControl/>
        <w:jc w:val="center"/>
        <w:outlineLvl w:val="0"/>
        <w:rPr>
          <w:rFonts w:ascii="Arial" w:hAnsi="Arial" w:cs="Arial"/>
          <w:b/>
          <w:sz w:val="28"/>
          <w:szCs w:val="28"/>
        </w:rPr>
      </w:pPr>
    </w:p>
    <w:p w:rsidR="00AC42A1" w:rsidRPr="004E4924" w:rsidRDefault="00244597" w:rsidP="00AC42A1">
      <w:pPr>
        <w:widowControl/>
        <w:jc w:val="both"/>
        <w:outlineLvl w:val="0"/>
        <w:rPr>
          <w:rFonts w:ascii="Arial" w:hAnsi="Arial" w:cs="Arial"/>
          <w:b/>
          <w:sz w:val="20"/>
          <w:szCs w:val="20"/>
        </w:rPr>
      </w:pPr>
      <w:r>
        <w:rPr>
          <w:rFonts w:ascii="Arial" w:hAnsi="Arial" w:cs="Arial"/>
          <w:b/>
          <w:sz w:val="20"/>
          <w:szCs w:val="20"/>
        </w:rPr>
        <w:t>Trustees Present:</w:t>
      </w:r>
    </w:p>
    <w:p w:rsidR="00523852" w:rsidRPr="004E4924" w:rsidRDefault="00523852" w:rsidP="00523852">
      <w:pPr>
        <w:widowControl/>
        <w:ind w:left="720" w:firstLine="720"/>
        <w:jc w:val="both"/>
        <w:outlineLvl w:val="0"/>
        <w:rPr>
          <w:rFonts w:ascii="Arial" w:hAnsi="Arial" w:cs="Arial"/>
          <w:sz w:val="20"/>
          <w:szCs w:val="20"/>
        </w:rPr>
      </w:pPr>
    </w:p>
    <w:p w:rsidR="003C1591" w:rsidRPr="00B019C6" w:rsidRDefault="003C1591" w:rsidP="00FE26D3">
      <w:pPr>
        <w:widowControl/>
        <w:ind w:left="1440"/>
        <w:jc w:val="both"/>
        <w:outlineLvl w:val="0"/>
        <w:rPr>
          <w:rFonts w:ascii="Arial" w:hAnsi="Arial" w:cs="Arial"/>
          <w:sz w:val="20"/>
          <w:szCs w:val="20"/>
        </w:rPr>
      </w:pPr>
      <w:r w:rsidRPr="00B019C6">
        <w:rPr>
          <w:rFonts w:ascii="Arial" w:hAnsi="Arial" w:cs="Arial"/>
          <w:sz w:val="20"/>
          <w:szCs w:val="20"/>
        </w:rPr>
        <w:t>Bernard L. Jones, Sr., Chair</w:t>
      </w:r>
      <w:r w:rsidR="00393080">
        <w:rPr>
          <w:rFonts w:ascii="Arial" w:hAnsi="Arial" w:cs="Arial"/>
          <w:sz w:val="20"/>
          <w:szCs w:val="20"/>
        </w:rPr>
        <w:t xml:space="preserve"> (via web conferencing)</w:t>
      </w:r>
    </w:p>
    <w:p w:rsidR="00453EFE" w:rsidRPr="00B019C6" w:rsidRDefault="00453EFE" w:rsidP="00453EFE">
      <w:pPr>
        <w:widowControl/>
        <w:ind w:left="1440"/>
        <w:jc w:val="both"/>
        <w:outlineLvl w:val="0"/>
        <w:rPr>
          <w:rFonts w:ascii="Arial" w:hAnsi="Arial" w:cs="Arial"/>
          <w:sz w:val="20"/>
          <w:szCs w:val="20"/>
        </w:rPr>
      </w:pPr>
      <w:r w:rsidRPr="00B019C6">
        <w:rPr>
          <w:rFonts w:ascii="Arial" w:hAnsi="Arial" w:cs="Arial"/>
          <w:sz w:val="20"/>
          <w:szCs w:val="20"/>
        </w:rPr>
        <w:t>Michael Calkins</w:t>
      </w:r>
      <w:r>
        <w:rPr>
          <w:rFonts w:ascii="Arial" w:hAnsi="Arial" w:cs="Arial"/>
          <w:sz w:val="20"/>
          <w:szCs w:val="20"/>
        </w:rPr>
        <w:t>, Vice Chair</w:t>
      </w:r>
    </w:p>
    <w:p w:rsidR="00046B6C" w:rsidRDefault="00453EFE" w:rsidP="00046B6C">
      <w:pPr>
        <w:widowControl/>
        <w:tabs>
          <w:tab w:val="left" w:pos="1440"/>
        </w:tabs>
        <w:jc w:val="both"/>
        <w:outlineLvl w:val="0"/>
        <w:rPr>
          <w:rFonts w:ascii="Arial" w:hAnsi="Arial" w:cs="Arial"/>
          <w:sz w:val="20"/>
          <w:szCs w:val="20"/>
        </w:rPr>
      </w:pPr>
      <w:r>
        <w:rPr>
          <w:rFonts w:ascii="Arial" w:hAnsi="Arial" w:cs="Arial"/>
          <w:sz w:val="20"/>
          <w:szCs w:val="20"/>
        </w:rPr>
        <w:tab/>
      </w:r>
      <w:r w:rsidR="00046B6C" w:rsidRPr="002321D2">
        <w:rPr>
          <w:rFonts w:ascii="Arial" w:hAnsi="Arial" w:cs="Arial"/>
          <w:sz w:val="20"/>
          <w:szCs w:val="20"/>
        </w:rPr>
        <w:t>William Allen</w:t>
      </w:r>
    </w:p>
    <w:p w:rsidR="00B31B57" w:rsidRPr="00806E05" w:rsidRDefault="00B31B57" w:rsidP="00B31B57">
      <w:pPr>
        <w:widowControl/>
        <w:ind w:left="1530" w:hanging="90"/>
        <w:jc w:val="both"/>
        <w:rPr>
          <w:rFonts w:ascii="Arial" w:hAnsi="Arial" w:cs="Arial"/>
          <w:sz w:val="20"/>
          <w:szCs w:val="20"/>
        </w:rPr>
      </w:pPr>
      <w:r w:rsidRPr="00806E05">
        <w:rPr>
          <w:rFonts w:ascii="Arial" w:hAnsi="Arial" w:cs="Arial"/>
          <w:sz w:val="20"/>
          <w:szCs w:val="20"/>
        </w:rPr>
        <w:t xml:space="preserve">James </w:t>
      </w:r>
      <w:proofErr w:type="spellStart"/>
      <w:r w:rsidR="00797519">
        <w:rPr>
          <w:rFonts w:ascii="Arial" w:hAnsi="Arial" w:cs="Arial"/>
          <w:sz w:val="20"/>
          <w:szCs w:val="20"/>
        </w:rPr>
        <w:t>Eichhorst</w:t>
      </w:r>
      <w:proofErr w:type="spellEnd"/>
      <w:r w:rsidRPr="00806E05">
        <w:rPr>
          <w:rFonts w:ascii="Arial" w:hAnsi="Arial" w:cs="Arial"/>
          <w:sz w:val="20"/>
          <w:szCs w:val="20"/>
        </w:rPr>
        <w:t xml:space="preserve">, representing Secretary Joseph </w:t>
      </w:r>
      <w:proofErr w:type="spellStart"/>
      <w:r w:rsidRPr="00806E05">
        <w:rPr>
          <w:rFonts w:ascii="Arial" w:hAnsi="Arial" w:cs="Arial"/>
          <w:sz w:val="20"/>
          <w:szCs w:val="20"/>
        </w:rPr>
        <w:t>Bartenf</w:t>
      </w:r>
      <w:r>
        <w:rPr>
          <w:rFonts w:ascii="Arial" w:hAnsi="Arial" w:cs="Arial"/>
          <w:sz w:val="20"/>
          <w:szCs w:val="20"/>
        </w:rPr>
        <w:t>elder</w:t>
      </w:r>
      <w:proofErr w:type="spellEnd"/>
      <w:r>
        <w:rPr>
          <w:rFonts w:ascii="Arial" w:hAnsi="Arial" w:cs="Arial"/>
          <w:sz w:val="20"/>
          <w:szCs w:val="20"/>
        </w:rPr>
        <w:t xml:space="preserve">, Maryland Department of </w:t>
      </w:r>
      <w:r w:rsidRPr="00806E05">
        <w:rPr>
          <w:rFonts w:ascii="Arial" w:hAnsi="Arial" w:cs="Arial"/>
          <w:sz w:val="20"/>
          <w:szCs w:val="20"/>
        </w:rPr>
        <w:t xml:space="preserve">Agriculture </w:t>
      </w:r>
    </w:p>
    <w:p w:rsidR="00393080" w:rsidRPr="00B019C6" w:rsidRDefault="00393080" w:rsidP="00393080">
      <w:pPr>
        <w:widowControl/>
        <w:ind w:left="1440"/>
        <w:jc w:val="both"/>
        <w:outlineLvl w:val="0"/>
        <w:rPr>
          <w:rFonts w:ascii="Arial" w:hAnsi="Arial" w:cs="Arial"/>
          <w:sz w:val="20"/>
          <w:szCs w:val="20"/>
        </w:rPr>
      </w:pPr>
      <w:r w:rsidRPr="00B019C6">
        <w:rPr>
          <w:rFonts w:ascii="Arial" w:hAnsi="Arial" w:cs="Arial"/>
          <w:sz w:val="20"/>
          <w:szCs w:val="20"/>
        </w:rPr>
        <w:t>Catherine Cosgrove</w:t>
      </w:r>
    </w:p>
    <w:p w:rsidR="00393080" w:rsidRPr="004E4924" w:rsidRDefault="00393080" w:rsidP="00393080">
      <w:pPr>
        <w:widowControl/>
        <w:tabs>
          <w:tab w:val="left" w:pos="1440"/>
        </w:tabs>
        <w:jc w:val="both"/>
        <w:outlineLvl w:val="0"/>
        <w:rPr>
          <w:rFonts w:ascii="Arial" w:hAnsi="Arial" w:cs="Arial"/>
          <w:sz w:val="20"/>
          <w:szCs w:val="20"/>
        </w:rPr>
      </w:pPr>
      <w:r>
        <w:rPr>
          <w:rFonts w:ascii="Arial" w:hAnsi="Arial" w:cs="Arial"/>
          <w:sz w:val="20"/>
          <w:szCs w:val="20"/>
        </w:rPr>
        <w:tab/>
        <w:t>Ralph Robertson</w:t>
      </w:r>
    </w:p>
    <w:p w:rsidR="00B31B57" w:rsidRPr="00806E05" w:rsidRDefault="00B31B57" w:rsidP="00B31B57">
      <w:pPr>
        <w:widowControl/>
        <w:ind w:left="1440"/>
        <w:jc w:val="both"/>
        <w:outlineLvl w:val="0"/>
        <w:rPr>
          <w:rFonts w:ascii="Arial" w:hAnsi="Arial" w:cs="Arial"/>
          <w:sz w:val="20"/>
          <w:szCs w:val="20"/>
        </w:rPr>
      </w:pPr>
      <w:r w:rsidRPr="00806E05">
        <w:rPr>
          <w:rFonts w:ascii="Arial" w:hAnsi="Arial" w:cs="Arial"/>
          <w:sz w:val="20"/>
          <w:szCs w:val="20"/>
        </w:rPr>
        <w:t xml:space="preserve">Jerome </w:t>
      </w:r>
      <w:proofErr w:type="spellStart"/>
      <w:r w:rsidRPr="00806E05">
        <w:rPr>
          <w:rFonts w:ascii="Arial" w:hAnsi="Arial" w:cs="Arial"/>
          <w:sz w:val="20"/>
          <w:szCs w:val="20"/>
        </w:rPr>
        <w:t>Klasmeier</w:t>
      </w:r>
      <w:proofErr w:type="spellEnd"/>
      <w:r w:rsidRPr="00806E05">
        <w:rPr>
          <w:rFonts w:ascii="Arial" w:hAnsi="Arial" w:cs="Arial"/>
          <w:sz w:val="20"/>
          <w:szCs w:val="20"/>
        </w:rPr>
        <w:t xml:space="preserve">, representing Comptroller Peter </w:t>
      </w:r>
      <w:proofErr w:type="spellStart"/>
      <w:r w:rsidRPr="00806E05">
        <w:rPr>
          <w:rFonts w:ascii="Arial" w:hAnsi="Arial" w:cs="Arial"/>
          <w:sz w:val="20"/>
          <w:szCs w:val="20"/>
        </w:rPr>
        <w:t>Franchot</w:t>
      </w:r>
      <w:proofErr w:type="spellEnd"/>
    </w:p>
    <w:p w:rsidR="00B31B57" w:rsidRDefault="00B31B57" w:rsidP="00B31B57">
      <w:pPr>
        <w:widowControl/>
        <w:tabs>
          <w:tab w:val="left" w:pos="1440"/>
        </w:tabs>
        <w:jc w:val="both"/>
        <w:outlineLvl w:val="0"/>
        <w:rPr>
          <w:rFonts w:ascii="Arial" w:hAnsi="Arial" w:cs="Arial"/>
          <w:sz w:val="20"/>
          <w:szCs w:val="20"/>
        </w:rPr>
      </w:pPr>
      <w:r>
        <w:rPr>
          <w:rFonts w:ascii="Arial" w:hAnsi="Arial" w:cs="Arial"/>
          <w:sz w:val="20"/>
          <w:szCs w:val="20"/>
        </w:rPr>
        <w:tab/>
        <w:t>Tom Mason</w:t>
      </w:r>
    </w:p>
    <w:p w:rsidR="00EF4A0F" w:rsidRPr="00B019C6" w:rsidRDefault="002D3E7D" w:rsidP="00FE26D3">
      <w:pPr>
        <w:widowControl/>
        <w:ind w:left="1440"/>
        <w:jc w:val="both"/>
        <w:rPr>
          <w:rFonts w:ascii="Arial" w:hAnsi="Arial" w:cs="Arial"/>
          <w:sz w:val="20"/>
          <w:szCs w:val="20"/>
        </w:rPr>
      </w:pPr>
      <w:r w:rsidRPr="00B019C6">
        <w:rPr>
          <w:rFonts w:ascii="Arial" w:hAnsi="Arial" w:cs="Arial"/>
          <w:sz w:val="20"/>
          <w:szCs w:val="20"/>
        </w:rPr>
        <w:t>Donald</w:t>
      </w:r>
      <w:r w:rsidR="00D5094B" w:rsidRPr="00B019C6">
        <w:rPr>
          <w:rFonts w:ascii="Arial" w:hAnsi="Arial" w:cs="Arial"/>
          <w:sz w:val="20"/>
          <w:szCs w:val="20"/>
        </w:rPr>
        <w:t xml:space="preserve"> Moore</w:t>
      </w:r>
    </w:p>
    <w:p w:rsidR="00B31B57" w:rsidRDefault="00B31B57" w:rsidP="00B31B57">
      <w:pPr>
        <w:widowControl/>
        <w:ind w:left="1440"/>
        <w:jc w:val="both"/>
        <w:rPr>
          <w:rFonts w:ascii="Arial" w:hAnsi="Arial" w:cs="Arial"/>
          <w:sz w:val="20"/>
          <w:szCs w:val="20"/>
        </w:rPr>
      </w:pPr>
      <w:r w:rsidRPr="00B019C6">
        <w:rPr>
          <w:rFonts w:ascii="Arial" w:hAnsi="Arial" w:cs="Arial"/>
          <w:sz w:val="20"/>
          <w:szCs w:val="20"/>
        </w:rPr>
        <w:t xml:space="preserve">Dan Rosen, representing Secretary </w:t>
      </w:r>
      <w:r w:rsidR="00D26797">
        <w:rPr>
          <w:rFonts w:ascii="Arial" w:hAnsi="Arial" w:cs="Arial"/>
          <w:sz w:val="20"/>
          <w:szCs w:val="20"/>
        </w:rPr>
        <w:t>Wendi Peters</w:t>
      </w:r>
      <w:r w:rsidRPr="00B019C6">
        <w:rPr>
          <w:rFonts w:ascii="Arial" w:hAnsi="Arial" w:cs="Arial"/>
          <w:sz w:val="20"/>
          <w:szCs w:val="20"/>
        </w:rPr>
        <w:t>, Maryland Department of Planning</w:t>
      </w:r>
    </w:p>
    <w:p w:rsidR="00393080" w:rsidRDefault="00D3745F" w:rsidP="00D3745F">
      <w:pPr>
        <w:widowControl/>
        <w:tabs>
          <w:tab w:val="left" w:pos="1440"/>
        </w:tabs>
        <w:jc w:val="both"/>
        <w:outlineLvl w:val="0"/>
        <w:rPr>
          <w:rFonts w:ascii="Arial" w:hAnsi="Arial" w:cs="Arial"/>
          <w:sz w:val="20"/>
          <w:szCs w:val="20"/>
        </w:rPr>
      </w:pPr>
      <w:r w:rsidRPr="004E4924">
        <w:rPr>
          <w:rFonts w:ascii="Arial" w:hAnsi="Arial" w:cs="Arial"/>
          <w:sz w:val="20"/>
          <w:szCs w:val="20"/>
        </w:rPr>
        <w:tab/>
      </w:r>
      <w:r w:rsidR="00393080">
        <w:rPr>
          <w:rFonts w:ascii="Arial" w:hAnsi="Arial" w:cs="Arial"/>
          <w:sz w:val="20"/>
          <w:szCs w:val="20"/>
        </w:rPr>
        <w:t>Joe Wood</w:t>
      </w:r>
    </w:p>
    <w:p w:rsidR="00D3745F" w:rsidRDefault="00393080" w:rsidP="00D3745F">
      <w:pPr>
        <w:widowControl/>
        <w:tabs>
          <w:tab w:val="left" w:pos="1440"/>
        </w:tabs>
        <w:jc w:val="both"/>
        <w:outlineLvl w:val="0"/>
        <w:rPr>
          <w:rFonts w:ascii="Arial" w:hAnsi="Arial" w:cs="Arial"/>
          <w:sz w:val="20"/>
          <w:szCs w:val="20"/>
        </w:rPr>
      </w:pPr>
      <w:r>
        <w:rPr>
          <w:rFonts w:ascii="Arial" w:hAnsi="Arial" w:cs="Arial"/>
          <w:sz w:val="20"/>
          <w:szCs w:val="20"/>
        </w:rPr>
        <w:tab/>
      </w:r>
      <w:proofErr w:type="spellStart"/>
      <w:r w:rsidR="00D3745F" w:rsidRPr="003C57AB">
        <w:rPr>
          <w:rFonts w:ascii="Arial" w:hAnsi="Arial" w:cs="Arial"/>
          <w:sz w:val="20"/>
          <w:szCs w:val="20"/>
        </w:rPr>
        <w:t>Milly</w:t>
      </w:r>
      <w:proofErr w:type="spellEnd"/>
      <w:r w:rsidR="00D3745F" w:rsidRPr="003C57AB">
        <w:rPr>
          <w:rFonts w:ascii="Arial" w:hAnsi="Arial" w:cs="Arial"/>
          <w:sz w:val="20"/>
          <w:szCs w:val="20"/>
        </w:rPr>
        <w:t xml:space="preserve"> Welsh</w:t>
      </w:r>
    </w:p>
    <w:p w:rsidR="00D3745F" w:rsidRPr="00B019C6" w:rsidRDefault="00D3745F" w:rsidP="00B31B57">
      <w:pPr>
        <w:widowControl/>
        <w:ind w:left="1440"/>
        <w:jc w:val="both"/>
        <w:rPr>
          <w:rFonts w:ascii="Arial" w:hAnsi="Arial" w:cs="Arial"/>
          <w:sz w:val="20"/>
          <w:szCs w:val="20"/>
        </w:rPr>
      </w:pPr>
    </w:p>
    <w:p w:rsidR="00AC42A1" w:rsidRPr="00806E05" w:rsidRDefault="00AC42A1" w:rsidP="00AC42A1">
      <w:pPr>
        <w:widowControl/>
        <w:tabs>
          <w:tab w:val="left" w:pos="1603"/>
        </w:tabs>
        <w:jc w:val="both"/>
        <w:outlineLvl w:val="0"/>
        <w:rPr>
          <w:rFonts w:ascii="Arial" w:hAnsi="Arial" w:cs="Arial"/>
          <w:sz w:val="20"/>
          <w:szCs w:val="20"/>
        </w:rPr>
      </w:pPr>
    </w:p>
    <w:p w:rsidR="00AC42A1" w:rsidRPr="00806E05" w:rsidRDefault="00AC42A1" w:rsidP="00AC42A1">
      <w:pPr>
        <w:widowControl/>
        <w:tabs>
          <w:tab w:val="left" w:pos="1603"/>
        </w:tabs>
        <w:jc w:val="both"/>
        <w:outlineLvl w:val="0"/>
        <w:rPr>
          <w:rFonts w:ascii="Arial" w:hAnsi="Arial" w:cs="Arial"/>
          <w:b/>
          <w:sz w:val="20"/>
          <w:szCs w:val="20"/>
        </w:rPr>
      </w:pPr>
      <w:r w:rsidRPr="00806E05">
        <w:rPr>
          <w:rFonts w:ascii="Arial" w:hAnsi="Arial" w:cs="Arial"/>
          <w:b/>
          <w:sz w:val="20"/>
          <w:szCs w:val="20"/>
        </w:rPr>
        <w:t>Trustees Absent:</w:t>
      </w:r>
    </w:p>
    <w:p w:rsidR="00393080" w:rsidRDefault="00393080" w:rsidP="00393080">
      <w:pPr>
        <w:widowControl/>
        <w:tabs>
          <w:tab w:val="left" w:pos="1440"/>
        </w:tabs>
        <w:jc w:val="both"/>
        <w:outlineLvl w:val="0"/>
        <w:rPr>
          <w:rFonts w:ascii="Arial" w:hAnsi="Arial" w:cs="Arial"/>
          <w:sz w:val="20"/>
          <w:szCs w:val="20"/>
        </w:rPr>
      </w:pPr>
      <w:r>
        <w:rPr>
          <w:rFonts w:ascii="Arial" w:hAnsi="Arial" w:cs="Arial"/>
          <w:sz w:val="20"/>
          <w:szCs w:val="20"/>
        </w:rPr>
        <w:tab/>
      </w:r>
    </w:p>
    <w:p w:rsidR="00393080" w:rsidRDefault="00393080" w:rsidP="00393080">
      <w:pPr>
        <w:widowControl/>
        <w:tabs>
          <w:tab w:val="left" w:pos="1440"/>
        </w:tabs>
        <w:jc w:val="both"/>
        <w:outlineLvl w:val="0"/>
        <w:rPr>
          <w:rFonts w:ascii="Arial" w:hAnsi="Arial" w:cs="Arial"/>
          <w:sz w:val="20"/>
          <w:szCs w:val="20"/>
        </w:rPr>
      </w:pPr>
      <w:r>
        <w:rPr>
          <w:rFonts w:ascii="Arial" w:hAnsi="Arial" w:cs="Arial"/>
          <w:sz w:val="20"/>
          <w:szCs w:val="20"/>
        </w:rPr>
        <w:tab/>
      </w:r>
      <w:r w:rsidRPr="003C57AB">
        <w:rPr>
          <w:rFonts w:ascii="Arial" w:hAnsi="Arial" w:cs="Arial"/>
          <w:sz w:val="20"/>
          <w:szCs w:val="20"/>
        </w:rPr>
        <w:t>Susanne Brogan, representing Treasurer Nancy Kopp</w:t>
      </w:r>
    </w:p>
    <w:p w:rsidR="009E67FC" w:rsidRPr="004E4924" w:rsidRDefault="009E67FC" w:rsidP="00507449">
      <w:pPr>
        <w:widowControl/>
        <w:tabs>
          <w:tab w:val="left" w:pos="1440"/>
        </w:tabs>
        <w:jc w:val="both"/>
        <w:outlineLvl w:val="0"/>
        <w:rPr>
          <w:rFonts w:ascii="Arial" w:hAnsi="Arial" w:cs="Arial"/>
          <w:sz w:val="20"/>
          <w:szCs w:val="20"/>
        </w:rPr>
      </w:pPr>
    </w:p>
    <w:p w:rsidR="00C927E2" w:rsidRPr="004E4924" w:rsidRDefault="00C927E2" w:rsidP="00523852">
      <w:pPr>
        <w:widowControl/>
        <w:tabs>
          <w:tab w:val="left" w:pos="1590"/>
        </w:tabs>
        <w:jc w:val="both"/>
        <w:outlineLvl w:val="0"/>
        <w:rPr>
          <w:rFonts w:ascii="Arial" w:hAnsi="Arial" w:cs="Arial"/>
          <w:sz w:val="20"/>
          <w:szCs w:val="20"/>
        </w:rPr>
      </w:pPr>
      <w:r w:rsidRPr="004E4924">
        <w:rPr>
          <w:rFonts w:ascii="Arial" w:hAnsi="Arial" w:cs="Arial"/>
          <w:b/>
          <w:sz w:val="20"/>
          <w:szCs w:val="20"/>
        </w:rPr>
        <w:t>Others Present:</w:t>
      </w:r>
      <w:r w:rsidR="004F240B" w:rsidRPr="004E4924">
        <w:rPr>
          <w:rFonts w:ascii="Arial" w:hAnsi="Arial" w:cs="Arial"/>
          <w:b/>
          <w:sz w:val="20"/>
          <w:szCs w:val="20"/>
        </w:rPr>
        <w:t xml:space="preserve"> </w:t>
      </w:r>
    </w:p>
    <w:p w:rsidR="007E2ADE" w:rsidRPr="004E4924" w:rsidRDefault="007E2ADE" w:rsidP="009A003A">
      <w:pPr>
        <w:widowControl/>
        <w:tabs>
          <w:tab w:val="left" w:pos="1590"/>
        </w:tabs>
        <w:outlineLvl w:val="0"/>
        <w:rPr>
          <w:rFonts w:ascii="Arial" w:hAnsi="Arial" w:cs="Arial"/>
          <w:b/>
          <w:sz w:val="20"/>
          <w:szCs w:val="20"/>
        </w:rPr>
      </w:pPr>
    </w:p>
    <w:p w:rsidR="00FD3577" w:rsidRDefault="007E2ADE" w:rsidP="00FE26D3">
      <w:pPr>
        <w:widowControl/>
        <w:tabs>
          <w:tab w:val="left" w:pos="1440"/>
        </w:tabs>
        <w:ind w:firstLine="1440"/>
        <w:outlineLvl w:val="0"/>
        <w:rPr>
          <w:rFonts w:ascii="Arial" w:hAnsi="Arial" w:cs="Arial"/>
          <w:sz w:val="20"/>
          <w:szCs w:val="20"/>
        </w:rPr>
      </w:pPr>
      <w:r w:rsidRPr="004E4924">
        <w:rPr>
          <w:rFonts w:ascii="Arial" w:hAnsi="Arial" w:cs="Arial"/>
          <w:sz w:val="20"/>
          <w:szCs w:val="20"/>
        </w:rPr>
        <w:t xml:space="preserve">Michelle Cable, MALPF Administrator </w:t>
      </w:r>
    </w:p>
    <w:p w:rsidR="00031AC0" w:rsidRDefault="00031AC0" w:rsidP="00031AC0">
      <w:pPr>
        <w:widowControl/>
        <w:ind w:left="1440"/>
        <w:outlineLvl w:val="0"/>
        <w:rPr>
          <w:rFonts w:ascii="Arial" w:hAnsi="Arial" w:cs="Arial"/>
          <w:sz w:val="20"/>
          <w:szCs w:val="20"/>
        </w:rPr>
      </w:pPr>
      <w:r>
        <w:rPr>
          <w:rFonts w:ascii="Arial" w:hAnsi="Arial" w:cs="Arial"/>
          <w:sz w:val="20"/>
          <w:szCs w:val="20"/>
        </w:rPr>
        <w:t>Diane Chasse, MALPF Administrator</w:t>
      </w:r>
    </w:p>
    <w:p w:rsidR="0084616F" w:rsidRDefault="0084616F" w:rsidP="00F21293">
      <w:pPr>
        <w:widowControl/>
        <w:tabs>
          <w:tab w:val="left" w:pos="1440"/>
        </w:tabs>
        <w:ind w:firstLine="1440"/>
        <w:outlineLvl w:val="0"/>
        <w:rPr>
          <w:rFonts w:ascii="Arial" w:hAnsi="Arial" w:cs="Arial"/>
          <w:sz w:val="20"/>
          <w:szCs w:val="20"/>
        </w:rPr>
      </w:pPr>
      <w:r>
        <w:rPr>
          <w:rFonts w:ascii="Arial" w:hAnsi="Arial" w:cs="Arial"/>
          <w:sz w:val="20"/>
          <w:szCs w:val="20"/>
        </w:rPr>
        <w:t>Stuart Cooper, Mid-Atlantic Farm Credit, representing Cathy &amp; Larry Scott</w:t>
      </w:r>
    </w:p>
    <w:p w:rsidR="0084616F" w:rsidRDefault="0084616F" w:rsidP="00F21293">
      <w:pPr>
        <w:widowControl/>
        <w:tabs>
          <w:tab w:val="left" w:pos="1440"/>
        </w:tabs>
        <w:ind w:firstLine="1440"/>
        <w:outlineLvl w:val="0"/>
        <w:rPr>
          <w:rFonts w:ascii="Arial" w:hAnsi="Arial" w:cs="Arial"/>
          <w:sz w:val="20"/>
          <w:szCs w:val="20"/>
        </w:rPr>
      </w:pPr>
      <w:r>
        <w:rPr>
          <w:rFonts w:ascii="Arial" w:hAnsi="Arial" w:cs="Arial"/>
          <w:sz w:val="20"/>
          <w:szCs w:val="20"/>
        </w:rPr>
        <w:t xml:space="preserve">Dan </w:t>
      </w:r>
      <w:proofErr w:type="spellStart"/>
      <w:r>
        <w:rPr>
          <w:rFonts w:ascii="Arial" w:hAnsi="Arial" w:cs="Arial"/>
          <w:sz w:val="20"/>
          <w:szCs w:val="20"/>
        </w:rPr>
        <w:t>Crippen</w:t>
      </w:r>
      <w:proofErr w:type="spellEnd"/>
      <w:r>
        <w:rPr>
          <w:rFonts w:ascii="Arial" w:hAnsi="Arial" w:cs="Arial"/>
          <w:sz w:val="20"/>
          <w:szCs w:val="20"/>
        </w:rPr>
        <w:t>, St. Mary’s County Landowner</w:t>
      </w:r>
    </w:p>
    <w:p w:rsidR="00CD312C" w:rsidRDefault="00CD312C" w:rsidP="00F21293">
      <w:pPr>
        <w:widowControl/>
        <w:tabs>
          <w:tab w:val="left" w:pos="1440"/>
        </w:tabs>
        <w:ind w:firstLine="1440"/>
        <w:outlineLvl w:val="0"/>
        <w:rPr>
          <w:rFonts w:ascii="Arial" w:hAnsi="Arial" w:cs="Arial"/>
          <w:sz w:val="20"/>
          <w:szCs w:val="20"/>
        </w:rPr>
      </w:pPr>
      <w:proofErr w:type="spellStart"/>
      <w:r>
        <w:rPr>
          <w:rFonts w:ascii="Arial" w:hAnsi="Arial" w:cs="Arial"/>
          <w:sz w:val="20"/>
          <w:szCs w:val="20"/>
        </w:rPr>
        <w:t>Tamekia</w:t>
      </w:r>
      <w:proofErr w:type="spellEnd"/>
      <w:r>
        <w:rPr>
          <w:rFonts w:ascii="Arial" w:hAnsi="Arial" w:cs="Arial"/>
          <w:sz w:val="20"/>
          <w:szCs w:val="20"/>
        </w:rPr>
        <w:t xml:space="preserve"> Dent, MALPF Office Secretary</w:t>
      </w:r>
    </w:p>
    <w:p w:rsidR="00F21293" w:rsidRPr="00F5493A" w:rsidRDefault="00F21293" w:rsidP="00F21293">
      <w:pPr>
        <w:widowControl/>
        <w:tabs>
          <w:tab w:val="left" w:pos="1440"/>
        </w:tabs>
        <w:ind w:firstLine="1440"/>
        <w:outlineLvl w:val="0"/>
        <w:rPr>
          <w:rFonts w:ascii="Arial" w:hAnsi="Arial" w:cs="Arial"/>
          <w:sz w:val="20"/>
          <w:szCs w:val="20"/>
        </w:rPr>
      </w:pPr>
      <w:r w:rsidRPr="00F5493A">
        <w:rPr>
          <w:rFonts w:ascii="Arial" w:hAnsi="Arial" w:cs="Arial"/>
          <w:sz w:val="20"/>
          <w:szCs w:val="20"/>
        </w:rPr>
        <w:t xml:space="preserve">William </w:t>
      </w:r>
      <w:proofErr w:type="spellStart"/>
      <w:r w:rsidRPr="00F5493A">
        <w:rPr>
          <w:rFonts w:ascii="Arial" w:hAnsi="Arial" w:cs="Arial"/>
          <w:sz w:val="20"/>
          <w:szCs w:val="20"/>
        </w:rPr>
        <w:t>Gorski</w:t>
      </w:r>
      <w:proofErr w:type="spellEnd"/>
      <w:r w:rsidRPr="00F5493A">
        <w:rPr>
          <w:rFonts w:ascii="Arial" w:hAnsi="Arial" w:cs="Arial"/>
          <w:sz w:val="20"/>
          <w:szCs w:val="20"/>
        </w:rPr>
        <w:t>, Anne Arundel County, Planner</w:t>
      </w:r>
    </w:p>
    <w:p w:rsidR="00092533" w:rsidRDefault="00FE26D3" w:rsidP="00D10456">
      <w:pPr>
        <w:widowControl/>
        <w:ind w:left="1440"/>
        <w:jc w:val="both"/>
        <w:rPr>
          <w:rFonts w:ascii="Arial" w:hAnsi="Arial" w:cs="Arial"/>
          <w:sz w:val="20"/>
          <w:szCs w:val="20"/>
        </w:rPr>
      </w:pPr>
      <w:r w:rsidRPr="004E4924">
        <w:rPr>
          <w:rFonts w:ascii="Arial" w:hAnsi="Arial" w:cs="Arial"/>
          <w:sz w:val="20"/>
          <w:szCs w:val="20"/>
        </w:rPr>
        <w:t>J</w:t>
      </w:r>
      <w:r w:rsidR="006065D5" w:rsidRPr="004E4924">
        <w:rPr>
          <w:rFonts w:ascii="Arial" w:hAnsi="Arial" w:cs="Arial"/>
          <w:sz w:val="20"/>
          <w:szCs w:val="20"/>
        </w:rPr>
        <w:t xml:space="preserve">ustin Hayes, Assistant Attorney General, </w:t>
      </w:r>
      <w:r w:rsidR="00666210" w:rsidRPr="004E4924">
        <w:rPr>
          <w:rFonts w:ascii="Arial" w:hAnsi="Arial" w:cs="Arial"/>
          <w:sz w:val="20"/>
          <w:szCs w:val="20"/>
        </w:rPr>
        <w:t xml:space="preserve">Department of Agriculture </w:t>
      </w:r>
    </w:p>
    <w:p w:rsidR="0084616F" w:rsidRDefault="0084616F" w:rsidP="00F21293">
      <w:pPr>
        <w:widowControl/>
        <w:tabs>
          <w:tab w:val="left" w:pos="1440"/>
        </w:tabs>
        <w:ind w:firstLine="1440"/>
        <w:outlineLvl w:val="0"/>
        <w:rPr>
          <w:rFonts w:ascii="Arial" w:hAnsi="Arial" w:cs="Arial"/>
          <w:sz w:val="20"/>
          <w:szCs w:val="20"/>
        </w:rPr>
      </w:pPr>
      <w:r>
        <w:rPr>
          <w:rFonts w:ascii="Arial" w:hAnsi="Arial" w:cs="Arial"/>
          <w:sz w:val="20"/>
          <w:szCs w:val="20"/>
        </w:rPr>
        <w:t xml:space="preserve">Joanne </w:t>
      </w:r>
      <w:proofErr w:type="spellStart"/>
      <w:r>
        <w:rPr>
          <w:rFonts w:ascii="Arial" w:hAnsi="Arial" w:cs="Arial"/>
          <w:sz w:val="20"/>
          <w:szCs w:val="20"/>
        </w:rPr>
        <w:t>Howley</w:t>
      </w:r>
      <w:proofErr w:type="spellEnd"/>
      <w:r>
        <w:rPr>
          <w:rFonts w:ascii="Arial" w:hAnsi="Arial" w:cs="Arial"/>
          <w:sz w:val="20"/>
          <w:szCs w:val="20"/>
        </w:rPr>
        <w:t>, Director of Operations, Grow &amp; Fortify</w:t>
      </w:r>
    </w:p>
    <w:p w:rsidR="00031AC0" w:rsidRDefault="00031AC0" w:rsidP="00F21293">
      <w:pPr>
        <w:widowControl/>
        <w:tabs>
          <w:tab w:val="left" w:pos="1440"/>
        </w:tabs>
        <w:ind w:firstLine="1440"/>
        <w:outlineLvl w:val="0"/>
        <w:rPr>
          <w:rFonts w:ascii="Arial" w:hAnsi="Arial" w:cs="Arial"/>
          <w:sz w:val="20"/>
          <w:szCs w:val="20"/>
        </w:rPr>
      </w:pPr>
      <w:r>
        <w:rPr>
          <w:rFonts w:ascii="Arial" w:hAnsi="Arial" w:cs="Arial"/>
          <w:sz w:val="20"/>
          <w:szCs w:val="20"/>
        </w:rPr>
        <w:t xml:space="preserve">Kim </w:t>
      </w:r>
      <w:proofErr w:type="spellStart"/>
      <w:r>
        <w:rPr>
          <w:rFonts w:ascii="Arial" w:hAnsi="Arial" w:cs="Arial"/>
          <w:sz w:val="20"/>
          <w:szCs w:val="20"/>
        </w:rPr>
        <w:t>Hoxter</w:t>
      </w:r>
      <w:proofErr w:type="spellEnd"/>
      <w:r>
        <w:rPr>
          <w:rFonts w:ascii="Arial" w:hAnsi="Arial" w:cs="Arial"/>
          <w:sz w:val="20"/>
          <w:szCs w:val="20"/>
        </w:rPr>
        <w:t>, MALPF Monitoring, Enforcement and Database Coordinator</w:t>
      </w:r>
    </w:p>
    <w:p w:rsidR="0084616F" w:rsidRDefault="007C40D1" w:rsidP="00D10456">
      <w:pPr>
        <w:widowControl/>
        <w:ind w:left="1440"/>
        <w:outlineLvl w:val="0"/>
        <w:rPr>
          <w:rFonts w:ascii="Arial" w:hAnsi="Arial" w:cs="Arial"/>
          <w:sz w:val="20"/>
          <w:szCs w:val="20"/>
        </w:rPr>
      </w:pPr>
      <w:r>
        <w:rPr>
          <w:rFonts w:ascii="Arial" w:hAnsi="Arial" w:cs="Arial"/>
          <w:sz w:val="20"/>
          <w:szCs w:val="20"/>
        </w:rPr>
        <w:t>Hugh Han</w:t>
      </w:r>
      <w:r w:rsidR="0084616F">
        <w:rPr>
          <w:rFonts w:ascii="Arial" w:hAnsi="Arial" w:cs="Arial"/>
          <w:sz w:val="20"/>
          <w:szCs w:val="20"/>
        </w:rPr>
        <w:t>son, Worcester County, representing Cathy &amp; Larry Scott</w:t>
      </w:r>
    </w:p>
    <w:p w:rsidR="00700F57" w:rsidRDefault="00700F57" w:rsidP="00700F57">
      <w:pPr>
        <w:widowControl/>
        <w:ind w:left="1440"/>
        <w:outlineLvl w:val="0"/>
        <w:rPr>
          <w:rFonts w:ascii="Arial" w:hAnsi="Arial" w:cs="Arial"/>
          <w:sz w:val="20"/>
          <w:szCs w:val="20"/>
        </w:rPr>
      </w:pPr>
      <w:proofErr w:type="spellStart"/>
      <w:r>
        <w:rPr>
          <w:rFonts w:ascii="Arial" w:hAnsi="Arial" w:cs="Arial"/>
          <w:sz w:val="20"/>
          <w:szCs w:val="20"/>
        </w:rPr>
        <w:t>Chana</w:t>
      </w:r>
      <w:proofErr w:type="spellEnd"/>
      <w:r>
        <w:rPr>
          <w:rFonts w:ascii="Arial" w:hAnsi="Arial" w:cs="Arial"/>
          <w:sz w:val="20"/>
          <w:szCs w:val="20"/>
        </w:rPr>
        <w:t xml:space="preserve"> </w:t>
      </w:r>
      <w:proofErr w:type="spellStart"/>
      <w:r>
        <w:rPr>
          <w:rFonts w:ascii="Arial" w:hAnsi="Arial" w:cs="Arial"/>
          <w:sz w:val="20"/>
          <w:szCs w:val="20"/>
        </w:rPr>
        <w:t>Kikoen</w:t>
      </w:r>
      <w:proofErr w:type="spellEnd"/>
      <w:r>
        <w:rPr>
          <w:rFonts w:ascii="Arial" w:hAnsi="Arial" w:cs="Arial"/>
          <w:sz w:val="20"/>
          <w:szCs w:val="20"/>
        </w:rPr>
        <w:t xml:space="preserve"> Turner, MALPF Administrator</w:t>
      </w:r>
    </w:p>
    <w:p w:rsidR="0084616F" w:rsidRDefault="0084616F" w:rsidP="00D10456">
      <w:pPr>
        <w:widowControl/>
        <w:ind w:left="1440"/>
        <w:outlineLvl w:val="0"/>
        <w:rPr>
          <w:rFonts w:ascii="Arial" w:hAnsi="Arial" w:cs="Arial"/>
          <w:sz w:val="20"/>
          <w:szCs w:val="20"/>
        </w:rPr>
      </w:pPr>
      <w:r>
        <w:rPr>
          <w:rFonts w:ascii="Arial" w:hAnsi="Arial" w:cs="Arial"/>
          <w:sz w:val="20"/>
          <w:szCs w:val="20"/>
        </w:rPr>
        <w:t>Tom McManus, St. Mary’s County, representing Phil Dorsey</w:t>
      </w:r>
    </w:p>
    <w:p w:rsidR="0084616F" w:rsidRDefault="0084616F" w:rsidP="00D10456">
      <w:pPr>
        <w:widowControl/>
        <w:ind w:left="1440"/>
        <w:outlineLvl w:val="0"/>
        <w:rPr>
          <w:rFonts w:ascii="Arial" w:hAnsi="Arial" w:cs="Arial"/>
          <w:sz w:val="20"/>
          <w:szCs w:val="20"/>
        </w:rPr>
      </w:pPr>
      <w:r>
        <w:rPr>
          <w:rFonts w:ascii="Arial" w:hAnsi="Arial" w:cs="Arial"/>
          <w:sz w:val="20"/>
          <w:szCs w:val="20"/>
        </w:rPr>
        <w:t xml:space="preserve">Steve Metz, St. Mary’s County, representing Dan </w:t>
      </w:r>
      <w:proofErr w:type="spellStart"/>
      <w:r>
        <w:rPr>
          <w:rFonts w:ascii="Arial" w:hAnsi="Arial" w:cs="Arial"/>
          <w:sz w:val="20"/>
          <w:szCs w:val="20"/>
        </w:rPr>
        <w:t>Crippen</w:t>
      </w:r>
      <w:proofErr w:type="spellEnd"/>
    </w:p>
    <w:p w:rsidR="0084616F" w:rsidRDefault="0084616F" w:rsidP="00D10456">
      <w:pPr>
        <w:widowControl/>
        <w:ind w:left="1440"/>
        <w:outlineLvl w:val="0"/>
        <w:rPr>
          <w:rFonts w:ascii="Arial" w:hAnsi="Arial" w:cs="Arial"/>
          <w:sz w:val="20"/>
          <w:szCs w:val="20"/>
        </w:rPr>
      </w:pPr>
      <w:r>
        <w:rPr>
          <w:rFonts w:ascii="Arial" w:hAnsi="Arial" w:cs="Arial"/>
          <w:sz w:val="20"/>
          <w:szCs w:val="20"/>
        </w:rPr>
        <w:t>Cathy Scott, Dorchester County Landowner</w:t>
      </w:r>
    </w:p>
    <w:p w:rsidR="0084616F" w:rsidRDefault="0084616F" w:rsidP="00D10456">
      <w:pPr>
        <w:widowControl/>
        <w:ind w:left="1440"/>
        <w:outlineLvl w:val="0"/>
        <w:rPr>
          <w:rFonts w:ascii="Arial" w:hAnsi="Arial" w:cs="Arial"/>
          <w:sz w:val="20"/>
          <w:szCs w:val="20"/>
        </w:rPr>
      </w:pPr>
      <w:r>
        <w:rPr>
          <w:rFonts w:ascii="Arial" w:hAnsi="Arial" w:cs="Arial"/>
          <w:sz w:val="20"/>
          <w:szCs w:val="20"/>
        </w:rPr>
        <w:t>Larry Scott, Jr., Dorchester County Landowner</w:t>
      </w:r>
    </w:p>
    <w:p w:rsidR="0084616F" w:rsidRDefault="0084616F" w:rsidP="00D10456">
      <w:pPr>
        <w:widowControl/>
        <w:ind w:left="1440"/>
        <w:outlineLvl w:val="0"/>
        <w:rPr>
          <w:rFonts w:ascii="Arial" w:hAnsi="Arial" w:cs="Arial"/>
          <w:sz w:val="20"/>
          <w:szCs w:val="20"/>
        </w:rPr>
      </w:pPr>
      <w:r>
        <w:rPr>
          <w:rFonts w:ascii="Arial" w:hAnsi="Arial" w:cs="Arial"/>
          <w:sz w:val="20"/>
          <w:szCs w:val="20"/>
        </w:rPr>
        <w:t>Katrina Tucker, Kent County Program Administrator</w:t>
      </w:r>
    </w:p>
    <w:p w:rsidR="006D37D0" w:rsidRDefault="006D37D0" w:rsidP="00D10456">
      <w:pPr>
        <w:widowControl/>
        <w:ind w:left="1440"/>
        <w:outlineLvl w:val="0"/>
        <w:rPr>
          <w:rFonts w:ascii="Arial" w:hAnsi="Arial" w:cs="Arial"/>
          <w:sz w:val="20"/>
          <w:szCs w:val="20"/>
        </w:rPr>
      </w:pPr>
      <w:r>
        <w:rPr>
          <w:rFonts w:ascii="Arial" w:hAnsi="Arial" w:cs="Arial"/>
          <w:sz w:val="20"/>
          <w:szCs w:val="20"/>
        </w:rPr>
        <w:t>Carol West, MALPF Executive Director</w:t>
      </w:r>
    </w:p>
    <w:p w:rsidR="00CD312C" w:rsidRDefault="00CD312C" w:rsidP="00D10456">
      <w:pPr>
        <w:widowControl/>
        <w:ind w:left="1440"/>
        <w:outlineLvl w:val="0"/>
        <w:rPr>
          <w:rFonts w:ascii="Arial" w:hAnsi="Arial" w:cs="Arial"/>
          <w:sz w:val="20"/>
          <w:szCs w:val="20"/>
        </w:rPr>
      </w:pPr>
      <w:r>
        <w:rPr>
          <w:rFonts w:ascii="Arial" w:hAnsi="Arial" w:cs="Arial"/>
          <w:sz w:val="20"/>
          <w:szCs w:val="20"/>
        </w:rPr>
        <w:t>Amanda Wilson, MALPF Administrative Specialist</w:t>
      </w:r>
    </w:p>
    <w:p w:rsidR="0084616F" w:rsidRDefault="0084616F" w:rsidP="00D10456">
      <w:pPr>
        <w:widowControl/>
        <w:ind w:left="1440"/>
        <w:outlineLvl w:val="0"/>
        <w:rPr>
          <w:rFonts w:ascii="Arial" w:hAnsi="Arial" w:cs="Arial"/>
          <w:sz w:val="20"/>
          <w:szCs w:val="20"/>
        </w:rPr>
      </w:pPr>
      <w:r>
        <w:rPr>
          <w:rFonts w:ascii="Arial" w:hAnsi="Arial" w:cs="Arial"/>
          <w:sz w:val="20"/>
          <w:szCs w:val="20"/>
        </w:rPr>
        <w:t xml:space="preserve">John </w:t>
      </w:r>
      <w:proofErr w:type="spellStart"/>
      <w:r>
        <w:rPr>
          <w:rFonts w:ascii="Arial" w:hAnsi="Arial" w:cs="Arial"/>
          <w:sz w:val="20"/>
          <w:szCs w:val="20"/>
        </w:rPr>
        <w:t>Zawitoski</w:t>
      </w:r>
      <w:proofErr w:type="spellEnd"/>
      <w:r>
        <w:rPr>
          <w:rFonts w:ascii="Arial" w:hAnsi="Arial" w:cs="Arial"/>
          <w:sz w:val="20"/>
          <w:szCs w:val="20"/>
        </w:rPr>
        <w:t>, Montgomery County Program Administrator</w:t>
      </w:r>
    </w:p>
    <w:p w:rsidR="005F530E" w:rsidRPr="004E4924" w:rsidRDefault="005F530E" w:rsidP="001E4B10">
      <w:pPr>
        <w:widowControl/>
        <w:tabs>
          <w:tab w:val="left" w:pos="1590"/>
        </w:tabs>
        <w:outlineLvl w:val="0"/>
        <w:rPr>
          <w:rFonts w:ascii="Arial" w:hAnsi="Arial" w:cs="Arial"/>
          <w:sz w:val="20"/>
          <w:szCs w:val="20"/>
        </w:rPr>
      </w:pPr>
    </w:p>
    <w:p w:rsidR="001E4B10" w:rsidRPr="004E4924" w:rsidRDefault="00723C13" w:rsidP="001E4B10">
      <w:pPr>
        <w:widowControl/>
        <w:tabs>
          <w:tab w:val="left" w:pos="1590"/>
        </w:tabs>
        <w:outlineLvl w:val="0"/>
        <w:rPr>
          <w:rFonts w:ascii="Arial" w:hAnsi="Arial" w:cs="Arial"/>
          <w:b/>
          <w:sz w:val="20"/>
          <w:szCs w:val="20"/>
        </w:rPr>
      </w:pPr>
      <w:r w:rsidRPr="004E4924">
        <w:rPr>
          <w:rFonts w:ascii="Arial" w:hAnsi="Arial" w:cs="Arial"/>
          <w:b/>
          <w:sz w:val="20"/>
          <w:szCs w:val="20"/>
        </w:rPr>
        <w:t>Others Present By Web Conferencing:</w:t>
      </w:r>
    </w:p>
    <w:p w:rsidR="00F27400" w:rsidRPr="004E4924" w:rsidRDefault="00F27400" w:rsidP="001E4B10">
      <w:pPr>
        <w:widowControl/>
        <w:tabs>
          <w:tab w:val="left" w:pos="1590"/>
        </w:tabs>
        <w:outlineLvl w:val="0"/>
        <w:rPr>
          <w:rFonts w:ascii="Arial" w:hAnsi="Arial" w:cs="Arial"/>
          <w:b/>
          <w:sz w:val="20"/>
          <w:szCs w:val="20"/>
        </w:rPr>
      </w:pPr>
    </w:p>
    <w:p w:rsidR="00D3745F" w:rsidRDefault="00D3745F" w:rsidP="00046B6C">
      <w:pPr>
        <w:widowControl/>
        <w:tabs>
          <w:tab w:val="left" w:pos="1440"/>
        </w:tabs>
        <w:ind w:firstLine="1440"/>
        <w:outlineLvl w:val="0"/>
        <w:rPr>
          <w:rFonts w:ascii="Arial" w:hAnsi="Arial" w:cs="Arial"/>
          <w:sz w:val="20"/>
          <w:szCs w:val="20"/>
        </w:rPr>
      </w:pPr>
      <w:r>
        <w:rPr>
          <w:rFonts w:ascii="Arial" w:hAnsi="Arial" w:cs="Arial"/>
          <w:sz w:val="20"/>
          <w:szCs w:val="20"/>
        </w:rPr>
        <w:t xml:space="preserve">William </w:t>
      </w:r>
      <w:proofErr w:type="spellStart"/>
      <w:r>
        <w:rPr>
          <w:rFonts w:ascii="Arial" w:hAnsi="Arial" w:cs="Arial"/>
          <w:sz w:val="20"/>
          <w:szCs w:val="20"/>
        </w:rPr>
        <w:t>Amoss</w:t>
      </w:r>
      <w:proofErr w:type="spellEnd"/>
      <w:r>
        <w:rPr>
          <w:rFonts w:ascii="Arial" w:hAnsi="Arial" w:cs="Arial"/>
          <w:sz w:val="20"/>
          <w:szCs w:val="20"/>
        </w:rPr>
        <w:t>, Harford County Program Administrator</w:t>
      </w:r>
    </w:p>
    <w:p w:rsidR="0084616F" w:rsidRDefault="0084616F" w:rsidP="00046B6C">
      <w:pPr>
        <w:widowControl/>
        <w:tabs>
          <w:tab w:val="left" w:pos="1440"/>
        </w:tabs>
        <w:ind w:firstLine="1440"/>
        <w:outlineLvl w:val="0"/>
        <w:rPr>
          <w:rFonts w:ascii="Arial" w:hAnsi="Arial" w:cs="Arial"/>
          <w:sz w:val="20"/>
          <w:szCs w:val="20"/>
        </w:rPr>
      </w:pPr>
      <w:r>
        <w:rPr>
          <w:rFonts w:ascii="Arial" w:hAnsi="Arial" w:cs="Arial"/>
          <w:sz w:val="20"/>
          <w:szCs w:val="20"/>
        </w:rPr>
        <w:t>Chris Boggs, Washington County staff</w:t>
      </w:r>
    </w:p>
    <w:p w:rsidR="0084616F" w:rsidRDefault="0084616F" w:rsidP="00046B6C">
      <w:pPr>
        <w:widowControl/>
        <w:tabs>
          <w:tab w:val="left" w:pos="1440"/>
        </w:tabs>
        <w:ind w:firstLine="1440"/>
        <w:outlineLvl w:val="0"/>
        <w:rPr>
          <w:rFonts w:ascii="Arial" w:hAnsi="Arial" w:cs="Arial"/>
          <w:sz w:val="20"/>
          <w:szCs w:val="20"/>
        </w:rPr>
      </w:pPr>
      <w:r>
        <w:rPr>
          <w:rFonts w:ascii="Arial" w:hAnsi="Arial" w:cs="Arial"/>
          <w:sz w:val="20"/>
          <w:szCs w:val="20"/>
        </w:rPr>
        <w:t>Deborah Bowers, Carroll County Program Administrator</w:t>
      </w:r>
    </w:p>
    <w:p w:rsidR="0084616F" w:rsidRDefault="0084616F" w:rsidP="00046B6C">
      <w:pPr>
        <w:widowControl/>
        <w:tabs>
          <w:tab w:val="left" w:pos="1440"/>
        </w:tabs>
        <w:ind w:firstLine="1440"/>
        <w:outlineLvl w:val="0"/>
        <w:rPr>
          <w:rFonts w:ascii="Arial" w:hAnsi="Arial" w:cs="Arial"/>
          <w:sz w:val="20"/>
          <w:szCs w:val="20"/>
        </w:rPr>
      </w:pPr>
      <w:r>
        <w:rPr>
          <w:rFonts w:ascii="Arial" w:hAnsi="Arial" w:cs="Arial"/>
          <w:sz w:val="20"/>
          <w:szCs w:val="20"/>
        </w:rPr>
        <w:t>Keeve Brine, Baltimore County staff</w:t>
      </w:r>
    </w:p>
    <w:p w:rsidR="00D3745F" w:rsidRDefault="00D3745F" w:rsidP="00046B6C">
      <w:pPr>
        <w:widowControl/>
        <w:tabs>
          <w:tab w:val="left" w:pos="1440"/>
        </w:tabs>
        <w:ind w:firstLine="1440"/>
        <w:outlineLvl w:val="0"/>
        <w:rPr>
          <w:rFonts w:ascii="Arial" w:hAnsi="Arial" w:cs="Arial"/>
          <w:sz w:val="20"/>
          <w:szCs w:val="20"/>
        </w:rPr>
      </w:pPr>
      <w:r>
        <w:rPr>
          <w:rFonts w:ascii="Arial" w:hAnsi="Arial" w:cs="Arial"/>
          <w:sz w:val="20"/>
          <w:szCs w:val="20"/>
        </w:rPr>
        <w:t>Debbie Herr-Cornwell, Caroline County Program Administrator</w:t>
      </w:r>
    </w:p>
    <w:p w:rsidR="0084616F" w:rsidRDefault="0084616F" w:rsidP="00046B6C">
      <w:pPr>
        <w:widowControl/>
        <w:tabs>
          <w:tab w:val="left" w:pos="1440"/>
        </w:tabs>
        <w:ind w:firstLine="1440"/>
        <w:outlineLvl w:val="0"/>
        <w:rPr>
          <w:rFonts w:ascii="Arial" w:hAnsi="Arial" w:cs="Arial"/>
          <w:sz w:val="20"/>
          <w:szCs w:val="20"/>
        </w:rPr>
      </w:pPr>
      <w:r>
        <w:rPr>
          <w:rFonts w:ascii="Arial" w:hAnsi="Arial" w:cs="Arial"/>
          <w:sz w:val="20"/>
          <w:szCs w:val="20"/>
        </w:rPr>
        <w:t xml:space="preserve">Thomas </w:t>
      </w:r>
      <w:proofErr w:type="spellStart"/>
      <w:r>
        <w:rPr>
          <w:rFonts w:ascii="Arial" w:hAnsi="Arial" w:cs="Arial"/>
          <w:sz w:val="20"/>
          <w:szCs w:val="20"/>
        </w:rPr>
        <w:t>Haschen</w:t>
      </w:r>
      <w:proofErr w:type="spellEnd"/>
      <w:r>
        <w:rPr>
          <w:rFonts w:ascii="Arial" w:hAnsi="Arial" w:cs="Arial"/>
          <w:sz w:val="20"/>
          <w:szCs w:val="20"/>
        </w:rPr>
        <w:t>, Caroline County Landowner</w:t>
      </w:r>
    </w:p>
    <w:p w:rsidR="00046B6C" w:rsidRDefault="00046B6C" w:rsidP="00046B6C">
      <w:pPr>
        <w:widowControl/>
        <w:tabs>
          <w:tab w:val="left" w:pos="1440"/>
        </w:tabs>
        <w:ind w:firstLine="1440"/>
        <w:outlineLvl w:val="0"/>
        <w:rPr>
          <w:rFonts w:ascii="Arial" w:hAnsi="Arial" w:cs="Arial"/>
          <w:sz w:val="20"/>
          <w:szCs w:val="20"/>
        </w:rPr>
      </w:pPr>
      <w:proofErr w:type="spellStart"/>
      <w:r>
        <w:rPr>
          <w:rFonts w:ascii="Arial" w:hAnsi="Arial" w:cs="Arial"/>
          <w:sz w:val="20"/>
          <w:szCs w:val="20"/>
        </w:rPr>
        <w:t>Kaylee</w:t>
      </w:r>
      <w:proofErr w:type="spellEnd"/>
      <w:r>
        <w:rPr>
          <w:rFonts w:ascii="Arial" w:hAnsi="Arial" w:cs="Arial"/>
          <w:sz w:val="20"/>
          <w:szCs w:val="20"/>
        </w:rPr>
        <w:t xml:space="preserve"> Justice, Baltimore County Staff</w:t>
      </w:r>
    </w:p>
    <w:p w:rsidR="00D3745F" w:rsidRDefault="0084616F" w:rsidP="002D5B35">
      <w:pPr>
        <w:widowControl/>
        <w:tabs>
          <w:tab w:val="left" w:pos="1440"/>
        </w:tabs>
        <w:outlineLvl w:val="0"/>
        <w:rPr>
          <w:rFonts w:ascii="Arial" w:hAnsi="Arial" w:cs="Arial"/>
          <w:sz w:val="20"/>
          <w:szCs w:val="20"/>
        </w:rPr>
      </w:pPr>
      <w:r>
        <w:rPr>
          <w:rFonts w:ascii="Arial" w:hAnsi="Arial" w:cs="Arial"/>
          <w:sz w:val="20"/>
          <w:szCs w:val="20"/>
        </w:rPr>
        <w:tab/>
        <w:t xml:space="preserve">Eric </w:t>
      </w:r>
      <w:proofErr w:type="spellStart"/>
      <w:r>
        <w:rPr>
          <w:rFonts w:ascii="Arial" w:hAnsi="Arial" w:cs="Arial"/>
          <w:sz w:val="20"/>
          <w:szCs w:val="20"/>
        </w:rPr>
        <w:t>Seifarth</w:t>
      </w:r>
      <w:proofErr w:type="spellEnd"/>
      <w:r>
        <w:rPr>
          <w:rFonts w:ascii="Arial" w:hAnsi="Arial" w:cs="Arial"/>
          <w:sz w:val="20"/>
          <w:szCs w:val="20"/>
        </w:rPr>
        <w:t>, Washington County Program Administrator</w:t>
      </w:r>
    </w:p>
    <w:p w:rsidR="0084616F" w:rsidRDefault="0084616F" w:rsidP="002D5B35">
      <w:pPr>
        <w:widowControl/>
        <w:tabs>
          <w:tab w:val="left" w:pos="1440"/>
        </w:tabs>
        <w:outlineLvl w:val="0"/>
        <w:rPr>
          <w:rFonts w:ascii="Arial" w:hAnsi="Arial" w:cs="Arial"/>
          <w:sz w:val="20"/>
          <w:szCs w:val="20"/>
        </w:rPr>
      </w:pPr>
      <w:r>
        <w:rPr>
          <w:rFonts w:ascii="Arial" w:hAnsi="Arial" w:cs="Arial"/>
          <w:sz w:val="20"/>
          <w:szCs w:val="20"/>
        </w:rPr>
        <w:tab/>
        <w:t xml:space="preserve">Martin </w:t>
      </w:r>
      <w:proofErr w:type="spellStart"/>
      <w:r>
        <w:rPr>
          <w:rFonts w:ascii="Arial" w:hAnsi="Arial" w:cs="Arial"/>
          <w:sz w:val="20"/>
          <w:szCs w:val="20"/>
        </w:rPr>
        <w:t>Sokolich</w:t>
      </w:r>
      <w:proofErr w:type="spellEnd"/>
      <w:r>
        <w:rPr>
          <w:rFonts w:ascii="Arial" w:hAnsi="Arial" w:cs="Arial"/>
          <w:sz w:val="20"/>
          <w:szCs w:val="20"/>
        </w:rPr>
        <w:t>, Talbot County Program Administrator</w:t>
      </w:r>
    </w:p>
    <w:p w:rsidR="00D3745F" w:rsidRPr="004E4924" w:rsidRDefault="00D3745F" w:rsidP="002D5B35">
      <w:pPr>
        <w:widowControl/>
        <w:tabs>
          <w:tab w:val="left" w:pos="1440"/>
        </w:tabs>
        <w:outlineLvl w:val="0"/>
        <w:rPr>
          <w:rFonts w:ascii="Arial" w:hAnsi="Arial" w:cs="Arial"/>
          <w:sz w:val="20"/>
          <w:szCs w:val="20"/>
        </w:rPr>
      </w:pPr>
    </w:p>
    <w:p w:rsidR="00D66523" w:rsidRDefault="00CF5B05" w:rsidP="002A45AB">
      <w:pPr>
        <w:widowControl/>
        <w:tabs>
          <w:tab w:val="left" w:pos="1440"/>
        </w:tabs>
        <w:ind w:right="-90"/>
        <w:outlineLvl w:val="0"/>
        <w:rPr>
          <w:rFonts w:ascii="Arial" w:hAnsi="Arial" w:cs="Arial"/>
          <w:color w:val="000000"/>
          <w:sz w:val="20"/>
          <w:szCs w:val="20"/>
        </w:rPr>
      </w:pPr>
      <w:r>
        <w:rPr>
          <w:rFonts w:ascii="Arial" w:hAnsi="Arial" w:cs="Arial"/>
          <w:sz w:val="20"/>
          <w:szCs w:val="20"/>
        </w:rPr>
        <w:lastRenderedPageBreak/>
        <w:t>Michael Calkins</w:t>
      </w:r>
      <w:r w:rsidR="00962910" w:rsidRPr="004E4924">
        <w:rPr>
          <w:rFonts w:ascii="Arial" w:hAnsi="Arial" w:cs="Arial"/>
          <w:sz w:val="20"/>
          <w:szCs w:val="20"/>
        </w:rPr>
        <w:t xml:space="preserve">, </w:t>
      </w:r>
      <w:r>
        <w:rPr>
          <w:rFonts w:ascii="Arial" w:hAnsi="Arial" w:cs="Arial"/>
          <w:sz w:val="20"/>
          <w:szCs w:val="20"/>
        </w:rPr>
        <w:t xml:space="preserve">Vice </w:t>
      </w:r>
      <w:r w:rsidR="008371D6" w:rsidRPr="004E4924">
        <w:rPr>
          <w:rFonts w:ascii="Arial" w:hAnsi="Arial" w:cs="Arial"/>
          <w:sz w:val="20"/>
          <w:szCs w:val="20"/>
        </w:rPr>
        <w:t>Chair, c</w:t>
      </w:r>
      <w:r w:rsidR="008371D6" w:rsidRPr="004E4924">
        <w:rPr>
          <w:rFonts w:ascii="Arial" w:hAnsi="Arial" w:cs="Arial"/>
          <w:color w:val="000000"/>
          <w:sz w:val="20"/>
          <w:szCs w:val="20"/>
        </w:rPr>
        <w:t>alled the meeting to order at</w:t>
      </w:r>
      <w:r w:rsidR="00962910" w:rsidRPr="004E4924">
        <w:rPr>
          <w:rFonts w:ascii="Arial" w:hAnsi="Arial" w:cs="Arial"/>
          <w:color w:val="000000"/>
          <w:sz w:val="20"/>
          <w:szCs w:val="20"/>
        </w:rPr>
        <w:t xml:space="preserve"> </w:t>
      </w:r>
      <w:r w:rsidR="006669BF">
        <w:rPr>
          <w:rFonts w:ascii="Arial" w:hAnsi="Arial" w:cs="Arial"/>
          <w:color w:val="000000"/>
          <w:sz w:val="20"/>
          <w:szCs w:val="20"/>
        </w:rPr>
        <w:t>9:</w:t>
      </w:r>
      <w:r w:rsidR="002321D2">
        <w:rPr>
          <w:rFonts w:ascii="Arial" w:hAnsi="Arial" w:cs="Arial"/>
          <w:color w:val="000000"/>
          <w:sz w:val="20"/>
          <w:szCs w:val="20"/>
        </w:rPr>
        <w:t>3</w:t>
      </w:r>
      <w:r w:rsidR="00D3745F">
        <w:rPr>
          <w:rFonts w:ascii="Arial" w:hAnsi="Arial" w:cs="Arial"/>
          <w:color w:val="000000"/>
          <w:sz w:val="20"/>
          <w:szCs w:val="20"/>
        </w:rPr>
        <w:t>0</w:t>
      </w:r>
      <w:r w:rsidR="003B06B9" w:rsidRPr="004E4924">
        <w:rPr>
          <w:rFonts w:ascii="Arial" w:hAnsi="Arial" w:cs="Arial"/>
          <w:color w:val="000000"/>
          <w:sz w:val="20"/>
          <w:szCs w:val="20"/>
        </w:rPr>
        <w:t xml:space="preserve"> </w:t>
      </w:r>
      <w:r w:rsidR="00D47AA8" w:rsidRPr="004E4924">
        <w:rPr>
          <w:rFonts w:ascii="Arial" w:hAnsi="Arial" w:cs="Arial"/>
          <w:color w:val="000000"/>
          <w:sz w:val="20"/>
          <w:szCs w:val="20"/>
        </w:rPr>
        <w:t>a.m.</w:t>
      </w:r>
      <w:r w:rsidR="008371D6" w:rsidRPr="004E4924">
        <w:rPr>
          <w:rFonts w:ascii="Arial" w:hAnsi="Arial" w:cs="Arial"/>
          <w:color w:val="000000"/>
          <w:sz w:val="20"/>
          <w:szCs w:val="20"/>
        </w:rPr>
        <w:t xml:space="preserve"> at the Maryland Department of Agriculture building, Annapolis, Maryland. The guests and then the Board and staff introduced themselves.</w:t>
      </w:r>
    </w:p>
    <w:p w:rsidR="00521FF8" w:rsidRDefault="00521FF8" w:rsidP="00472E7A">
      <w:pPr>
        <w:widowControl/>
        <w:autoSpaceDE/>
        <w:autoSpaceDN/>
        <w:adjustRightInd/>
        <w:spacing w:after="200" w:line="276" w:lineRule="auto"/>
        <w:rPr>
          <w:rFonts w:ascii="Arial" w:hAnsi="Arial" w:cs="Arial"/>
          <w:b/>
          <w:sz w:val="20"/>
          <w:szCs w:val="20"/>
        </w:rPr>
      </w:pPr>
    </w:p>
    <w:p w:rsidR="008371D6" w:rsidRPr="004E4924" w:rsidRDefault="002D346B" w:rsidP="00472E7A">
      <w:pPr>
        <w:widowControl/>
        <w:autoSpaceDE/>
        <w:autoSpaceDN/>
        <w:adjustRightInd/>
        <w:spacing w:after="200" w:line="276" w:lineRule="auto"/>
        <w:rPr>
          <w:rFonts w:ascii="Arial" w:hAnsi="Arial" w:cs="Arial"/>
          <w:b/>
          <w:sz w:val="20"/>
          <w:szCs w:val="20"/>
        </w:rPr>
      </w:pPr>
      <w:r w:rsidRPr="004E4924">
        <w:rPr>
          <w:rFonts w:ascii="Arial" w:hAnsi="Arial" w:cs="Arial"/>
          <w:b/>
          <w:sz w:val="20"/>
          <w:szCs w:val="20"/>
        </w:rPr>
        <w:t>I.</w:t>
      </w:r>
      <w:r w:rsidRPr="004E4924">
        <w:rPr>
          <w:rFonts w:ascii="Arial" w:hAnsi="Arial" w:cs="Arial"/>
          <w:b/>
          <w:sz w:val="20"/>
          <w:szCs w:val="20"/>
        </w:rPr>
        <w:tab/>
      </w:r>
      <w:r w:rsidR="008371D6" w:rsidRPr="004E4924">
        <w:rPr>
          <w:rFonts w:ascii="Arial" w:hAnsi="Arial" w:cs="Arial"/>
          <w:b/>
          <w:sz w:val="20"/>
          <w:szCs w:val="20"/>
        </w:rPr>
        <w:t xml:space="preserve">APPROVAL OF MINUTES </w:t>
      </w:r>
    </w:p>
    <w:p w:rsidR="008371D6" w:rsidRPr="004E4924" w:rsidRDefault="008371D6" w:rsidP="00FB196C">
      <w:pPr>
        <w:pStyle w:val="ListParagraph"/>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sz w:val="20"/>
          <w:szCs w:val="20"/>
        </w:rPr>
      </w:pPr>
      <w:r w:rsidRPr="004E4924">
        <w:rPr>
          <w:rFonts w:ascii="Arial" w:hAnsi="Arial" w:cs="Arial"/>
          <w:sz w:val="20"/>
          <w:szCs w:val="20"/>
        </w:rPr>
        <w:t>Approval of Open</w:t>
      </w:r>
      <w:r w:rsidR="005F5953" w:rsidRPr="004E4924">
        <w:rPr>
          <w:rFonts w:ascii="Arial" w:hAnsi="Arial" w:cs="Arial"/>
          <w:sz w:val="20"/>
          <w:szCs w:val="20"/>
        </w:rPr>
        <w:t xml:space="preserve"> Minutes from </w:t>
      </w:r>
      <w:r w:rsidR="00CF5B05">
        <w:rPr>
          <w:rFonts w:ascii="Arial" w:hAnsi="Arial" w:cs="Arial"/>
          <w:sz w:val="20"/>
          <w:szCs w:val="20"/>
        </w:rPr>
        <w:t>November 22,</w:t>
      </w:r>
      <w:r w:rsidR="00D637AE" w:rsidRPr="004E4924">
        <w:rPr>
          <w:rFonts w:ascii="Arial" w:hAnsi="Arial" w:cs="Arial"/>
          <w:sz w:val="20"/>
          <w:szCs w:val="20"/>
        </w:rPr>
        <w:t xml:space="preserve"> 2016</w:t>
      </w:r>
      <w:r w:rsidR="00853651" w:rsidRPr="004E4924">
        <w:rPr>
          <w:rFonts w:ascii="Arial" w:hAnsi="Arial" w:cs="Arial"/>
          <w:sz w:val="20"/>
          <w:szCs w:val="20"/>
        </w:rPr>
        <w:t>.</w:t>
      </w:r>
    </w:p>
    <w:p w:rsidR="00691DDA" w:rsidRPr="004E4924" w:rsidRDefault="00691DDA" w:rsidP="00691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rPr>
          <w:rFonts w:ascii="Arial" w:hAnsi="Arial" w:cs="Arial"/>
          <w:b/>
          <w:sz w:val="20"/>
          <w:szCs w:val="20"/>
        </w:rPr>
      </w:pPr>
    </w:p>
    <w:p w:rsidR="008976A4" w:rsidRPr="004E4924" w:rsidRDefault="00A24237" w:rsidP="00F90121">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520"/>
        <w:outlineLvl w:val="0"/>
        <w:rPr>
          <w:rFonts w:ascii="Arial" w:hAnsi="Arial" w:cs="Arial"/>
          <w:sz w:val="20"/>
          <w:szCs w:val="20"/>
        </w:rPr>
      </w:pPr>
      <w:r>
        <w:rPr>
          <w:rFonts w:ascii="Arial" w:hAnsi="Arial" w:cs="Arial"/>
          <w:sz w:val="20"/>
          <w:szCs w:val="20"/>
        </w:rPr>
        <w:tab/>
      </w:r>
      <w:r>
        <w:rPr>
          <w:rFonts w:ascii="Arial" w:hAnsi="Arial" w:cs="Arial"/>
          <w:sz w:val="20"/>
          <w:szCs w:val="20"/>
        </w:rPr>
        <w:tab/>
        <w:t>Motion #1:</w:t>
      </w:r>
      <w:r>
        <w:rPr>
          <w:rFonts w:ascii="Arial" w:hAnsi="Arial" w:cs="Arial"/>
          <w:sz w:val="20"/>
          <w:szCs w:val="20"/>
        </w:rPr>
        <w:tab/>
        <w:t>To a</w:t>
      </w:r>
      <w:r w:rsidR="00DB2B91" w:rsidRPr="004E4924">
        <w:rPr>
          <w:rFonts w:ascii="Arial" w:hAnsi="Arial" w:cs="Arial"/>
          <w:sz w:val="20"/>
          <w:szCs w:val="20"/>
        </w:rPr>
        <w:t xml:space="preserve">pprove minutes from </w:t>
      </w:r>
      <w:r w:rsidR="00CF5B05">
        <w:rPr>
          <w:rFonts w:ascii="Arial" w:hAnsi="Arial" w:cs="Arial"/>
          <w:sz w:val="20"/>
          <w:szCs w:val="20"/>
        </w:rPr>
        <w:t>November 22</w:t>
      </w:r>
      <w:r w:rsidR="00D637AE" w:rsidRPr="004E4924">
        <w:rPr>
          <w:rFonts w:ascii="Arial" w:hAnsi="Arial" w:cs="Arial"/>
          <w:sz w:val="20"/>
          <w:szCs w:val="20"/>
        </w:rPr>
        <w:t>, 2016</w:t>
      </w:r>
      <w:r w:rsidR="00046B6C">
        <w:rPr>
          <w:rFonts w:ascii="Arial" w:hAnsi="Arial" w:cs="Arial"/>
          <w:sz w:val="20"/>
          <w:szCs w:val="20"/>
        </w:rPr>
        <w:t xml:space="preserve"> with changes</w:t>
      </w:r>
      <w:r w:rsidR="00F90121">
        <w:rPr>
          <w:rFonts w:ascii="Arial" w:hAnsi="Arial" w:cs="Arial"/>
          <w:sz w:val="20"/>
          <w:szCs w:val="20"/>
        </w:rPr>
        <w:t>.</w:t>
      </w:r>
      <w:r w:rsidR="00DB2B91" w:rsidRPr="004E4924">
        <w:rPr>
          <w:rFonts w:ascii="Arial" w:hAnsi="Arial" w:cs="Arial"/>
          <w:sz w:val="20"/>
          <w:szCs w:val="20"/>
        </w:rPr>
        <w:t xml:space="preserve"> </w:t>
      </w:r>
    </w:p>
    <w:p w:rsidR="00DB2B91" w:rsidRPr="004E4924" w:rsidRDefault="00DB2B91" w:rsidP="00DB2B91">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outlineLvl w:val="0"/>
        <w:rPr>
          <w:rFonts w:ascii="Arial" w:hAnsi="Arial" w:cs="Arial"/>
          <w:b/>
          <w:sz w:val="20"/>
          <w:szCs w:val="20"/>
        </w:rPr>
      </w:pPr>
    </w:p>
    <w:p w:rsidR="009A0573" w:rsidRPr="00EA6EAB" w:rsidRDefault="00DB2B91" w:rsidP="00EA6EA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outlineLvl w:val="0"/>
        <w:rPr>
          <w:rFonts w:ascii="Arial" w:hAnsi="Arial" w:cs="Arial"/>
          <w:sz w:val="20"/>
          <w:szCs w:val="20"/>
        </w:rPr>
      </w:pPr>
      <w:r w:rsidRPr="004E4924">
        <w:rPr>
          <w:rFonts w:ascii="Arial" w:hAnsi="Arial" w:cs="Arial"/>
          <w:sz w:val="20"/>
          <w:szCs w:val="20"/>
        </w:rPr>
        <w:t xml:space="preserve">        </w:t>
      </w:r>
      <w:r w:rsidR="00266583" w:rsidRPr="004E4924">
        <w:rPr>
          <w:rFonts w:ascii="Arial" w:hAnsi="Arial" w:cs="Arial"/>
          <w:sz w:val="20"/>
          <w:szCs w:val="20"/>
        </w:rPr>
        <w:tab/>
      </w:r>
      <w:r w:rsidRPr="00EA6EAB">
        <w:rPr>
          <w:rFonts w:ascii="Arial" w:hAnsi="Arial" w:cs="Arial"/>
          <w:sz w:val="20"/>
          <w:szCs w:val="20"/>
        </w:rPr>
        <w:t>Motion:</w:t>
      </w:r>
      <w:r w:rsidRPr="00EA6EAB">
        <w:rPr>
          <w:rFonts w:ascii="Arial" w:hAnsi="Arial" w:cs="Arial"/>
          <w:sz w:val="20"/>
          <w:szCs w:val="20"/>
        </w:rPr>
        <w:tab/>
      </w:r>
      <w:r w:rsidRPr="00EA6EAB">
        <w:rPr>
          <w:rFonts w:ascii="Arial" w:hAnsi="Arial" w:cs="Arial"/>
          <w:sz w:val="20"/>
          <w:szCs w:val="20"/>
        </w:rPr>
        <w:tab/>
      </w:r>
      <w:proofErr w:type="spellStart"/>
      <w:r w:rsidR="00CF5B05">
        <w:rPr>
          <w:rFonts w:ascii="Arial" w:hAnsi="Arial" w:cs="Arial"/>
          <w:sz w:val="20"/>
          <w:szCs w:val="20"/>
        </w:rPr>
        <w:t>Milly</w:t>
      </w:r>
      <w:proofErr w:type="spellEnd"/>
      <w:r w:rsidR="00CF5B05">
        <w:rPr>
          <w:rFonts w:ascii="Arial" w:hAnsi="Arial" w:cs="Arial"/>
          <w:sz w:val="20"/>
          <w:szCs w:val="20"/>
        </w:rPr>
        <w:t xml:space="preserve"> Welsh</w:t>
      </w:r>
      <w:r w:rsidR="002C5573" w:rsidRPr="00EA6EAB">
        <w:rPr>
          <w:rFonts w:ascii="Arial" w:hAnsi="Arial" w:cs="Arial"/>
          <w:sz w:val="20"/>
          <w:szCs w:val="20"/>
        </w:rPr>
        <w:tab/>
      </w:r>
      <w:r w:rsidR="009A0573" w:rsidRPr="00EA6EAB">
        <w:rPr>
          <w:rFonts w:ascii="Arial" w:hAnsi="Arial" w:cs="Arial"/>
          <w:sz w:val="20"/>
          <w:szCs w:val="20"/>
        </w:rPr>
        <w:tab/>
      </w:r>
      <w:r w:rsidR="00102307" w:rsidRPr="00EA6EAB">
        <w:rPr>
          <w:rFonts w:ascii="Arial" w:hAnsi="Arial" w:cs="Arial"/>
          <w:sz w:val="20"/>
          <w:szCs w:val="20"/>
        </w:rPr>
        <w:t xml:space="preserve"> </w:t>
      </w:r>
      <w:r w:rsidRPr="00EA6EAB">
        <w:rPr>
          <w:rFonts w:ascii="Arial" w:hAnsi="Arial" w:cs="Arial"/>
          <w:sz w:val="20"/>
          <w:szCs w:val="20"/>
        </w:rPr>
        <w:t>Second:</w:t>
      </w:r>
      <w:r w:rsidR="003B06B9" w:rsidRPr="00EA6EAB">
        <w:rPr>
          <w:rFonts w:ascii="Arial" w:hAnsi="Arial" w:cs="Arial"/>
          <w:sz w:val="20"/>
          <w:szCs w:val="20"/>
        </w:rPr>
        <w:t xml:space="preserve"> </w:t>
      </w:r>
      <w:r w:rsidR="00CF5B05">
        <w:rPr>
          <w:rFonts w:ascii="Arial" w:hAnsi="Arial" w:cs="Arial"/>
          <w:sz w:val="20"/>
          <w:szCs w:val="20"/>
        </w:rPr>
        <w:t xml:space="preserve">Jerry </w:t>
      </w:r>
      <w:proofErr w:type="spellStart"/>
      <w:r w:rsidR="00CF5B05">
        <w:rPr>
          <w:rFonts w:ascii="Arial" w:hAnsi="Arial" w:cs="Arial"/>
          <w:sz w:val="20"/>
          <w:szCs w:val="20"/>
        </w:rPr>
        <w:t>Klasmeier</w:t>
      </w:r>
      <w:proofErr w:type="spellEnd"/>
      <w:r w:rsidR="00EA6EAB">
        <w:rPr>
          <w:rFonts w:ascii="Arial" w:hAnsi="Arial" w:cs="Arial"/>
          <w:sz w:val="20"/>
          <w:szCs w:val="20"/>
        </w:rPr>
        <w:tab/>
      </w:r>
    </w:p>
    <w:p w:rsidR="00D637AE" w:rsidRDefault="009025D6" w:rsidP="006431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outlineLvl w:val="0"/>
        <w:rPr>
          <w:rFonts w:ascii="Arial" w:hAnsi="Arial" w:cs="Arial"/>
          <w:sz w:val="20"/>
          <w:szCs w:val="20"/>
        </w:rPr>
      </w:pPr>
      <w:r w:rsidRPr="00256E65">
        <w:rPr>
          <w:rFonts w:ascii="Arial" w:hAnsi="Arial" w:cs="Arial"/>
          <w:sz w:val="20"/>
          <w:szCs w:val="20"/>
        </w:rPr>
        <w:tab/>
      </w:r>
      <w:r w:rsidR="00DB2B91" w:rsidRPr="00256E65">
        <w:rPr>
          <w:rFonts w:ascii="Arial" w:hAnsi="Arial" w:cs="Arial"/>
          <w:sz w:val="20"/>
          <w:szCs w:val="20"/>
        </w:rPr>
        <w:t>Status:</w:t>
      </w:r>
      <w:r w:rsidR="00DB2B91" w:rsidRPr="00256E65">
        <w:rPr>
          <w:rFonts w:ascii="Arial" w:hAnsi="Arial" w:cs="Arial"/>
          <w:sz w:val="20"/>
          <w:szCs w:val="20"/>
        </w:rPr>
        <w:tab/>
      </w:r>
      <w:r w:rsidR="00DB2B91" w:rsidRPr="00256E65">
        <w:rPr>
          <w:rFonts w:ascii="Arial" w:hAnsi="Arial" w:cs="Arial"/>
          <w:sz w:val="20"/>
          <w:szCs w:val="20"/>
        </w:rPr>
        <w:tab/>
        <w:t>Approved</w:t>
      </w:r>
      <w:r w:rsidR="00DB2B91" w:rsidRPr="004E4924">
        <w:rPr>
          <w:rFonts w:ascii="Arial" w:hAnsi="Arial" w:cs="Arial"/>
          <w:sz w:val="20"/>
          <w:szCs w:val="20"/>
        </w:rPr>
        <w:t xml:space="preserve">      </w:t>
      </w:r>
    </w:p>
    <w:p w:rsidR="00E11E82" w:rsidRPr="004E4924" w:rsidRDefault="00E11E82" w:rsidP="00E607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sz w:val="20"/>
          <w:szCs w:val="20"/>
        </w:rPr>
      </w:pPr>
    </w:p>
    <w:p w:rsidR="00962910" w:rsidRPr="004E4924" w:rsidRDefault="00A64EC0" w:rsidP="006D51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b/>
          <w:sz w:val="20"/>
          <w:szCs w:val="20"/>
        </w:rPr>
      </w:pPr>
      <w:r w:rsidRPr="004E4924">
        <w:rPr>
          <w:rFonts w:ascii="Arial" w:hAnsi="Arial" w:cs="Arial"/>
          <w:b/>
          <w:sz w:val="20"/>
          <w:szCs w:val="20"/>
        </w:rPr>
        <w:t>II.</w:t>
      </w:r>
      <w:r w:rsidRPr="004E4924">
        <w:rPr>
          <w:rFonts w:ascii="Arial" w:hAnsi="Arial" w:cs="Arial"/>
          <w:b/>
          <w:sz w:val="20"/>
          <w:szCs w:val="20"/>
        </w:rPr>
        <w:tab/>
      </w:r>
      <w:r w:rsidR="00F104CE" w:rsidRPr="004E4924">
        <w:rPr>
          <w:rFonts w:ascii="Arial" w:hAnsi="Arial" w:cs="Arial"/>
          <w:b/>
          <w:sz w:val="20"/>
          <w:szCs w:val="20"/>
        </w:rPr>
        <w:t>ADDITION / DELETION OF AGENDA ITEMS</w:t>
      </w:r>
    </w:p>
    <w:p w:rsidR="00CC353A" w:rsidRPr="004E4924" w:rsidRDefault="00CC353A" w:rsidP="006D51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b/>
          <w:sz w:val="20"/>
          <w:szCs w:val="20"/>
        </w:rPr>
      </w:pPr>
    </w:p>
    <w:p w:rsidR="006750AF" w:rsidRPr="004E4924" w:rsidRDefault="00CF5B05" w:rsidP="00417715">
      <w:pPr>
        <w:pStyle w:val="Default"/>
        <w:ind w:left="720"/>
        <w:rPr>
          <w:rFonts w:ascii="Arial" w:hAnsi="Arial" w:cs="Arial"/>
          <w:sz w:val="20"/>
          <w:szCs w:val="20"/>
        </w:rPr>
      </w:pPr>
      <w:r>
        <w:rPr>
          <w:rFonts w:ascii="Arial" w:hAnsi="Arial" w:cs="Arial"/>
          <w:sz w:val="20"/>
          <w:szCs w:val="20"/>
        </w:rPr>
        <w:t>Agenda Item IV.C.1, Dorsey/</w:t>
      </w:r>
      <w:proofErr w:type="spellStart"/>
      <w:r>
        <w:rPr>
          <w:rFonts w:ascii="Arial" w:hAnsi="Arial" w:cs="Arial"/>
          <w:sz w:val="20"/>
          <w:szCs w:val="20"/>
        </w:rPr>
        <w:t>Crippen</w:t>
      </w:r>
      <w:proofErr w:type="spellEnd"/>
      <w:r>
        <w:rPr>
          <w:rFonts w:ascii="Arial" w:hAnsi="Arial" w:cs="Arial"/>
          <w:sz w:val="20"/>
          <w:szCs w:val="20"/>
        </w:rPr>
        <w:t xml:space="preserve"> request for approval of Corrective Easements on separately-owned portions was</w:t>
      </w:r>
      <w:r w:rsidR="007C40D1">
        <w:rPr>
          <w:rFonts w:ascii="Arial" w:hAnsi="Arial" w:cs="Arial"/>
          <w:sz w:val="20"/>
          <w:szCs w:val="20"/>
        </w:rPr>
        <w:t xml:space="preserve"> placed</w:t>
      </w:r>
      <w:r>
        <w:rPr>
          <w:rFonts w:ascii="Arial" w:hAnsi="Arial" w:cs="Arial"/>
          <w:sz w:val="20"/>
          <w:szCs w:val="20"/>
        </w:rPr>
        <w:t xml:space="preserve"> as the first item on the agenda.</w:t>
      </w:r>
    </w:p>
    <w:p w:rsidR="006750AF" w:rsidRPr="004E4924" w:rsidRDefault="006750AF" w:rsidP="006750AF">
      <w:pPr>
        <w:widowControl/>
        <w:tabs>
          <w:tab w:val="left" w:pos="1440"/>
          <w:tab w:val="left" w:pos="2880"/>
          <w:tab w:val="left" w:pos="3600"/>
          <w:tab w:val="left" w:pos="4320"/>
          <w:tab w:val="left" w:pos="5040"/>
          <w:tab w:val="left" w:pos="5760"/>
          <w:tab w:val="left" w:pos="6480"/>
          <w:tab w:val="left" w:pos="7200"/>
          <w:tab w:val="left" w:pos="7920"/>
          <w:tab w:val="left" w:pos="8640"/>
        </w:tabs>
        <w:ind w:left="3600" w:hanging="1440"/>
        <w:outlineLvl w:val="0"/>
        <w:rPr>
          <w:rFonts w:ascii="Arial" w:hAnsi="Arial" w:cs="Arial"/>
          <w:sz w:val="20"/>
          <w:szCs w:val="20"/>
        </w:rPr>
      </w:pPr>
    </w:p>
    <w:p w:rsidR="009F47A3" w:rsidRPr="004E4924" w:rsidRDefault="0059492C" w:rsidP="00CD0F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b/>
          <w:sz w:val="20"/>
          <w:szCs w:val="20"/>
        </w:rPr>
      </w:pPr>
      <w:r w:rsidRPr="004E4924">
        <w:rPr>
          <w:rFonts w:ascii="Arial" w:hAnsi="Arial" w:cs="Arial"/>
          <w:b/>
          <w:sz w:val="20"/>
          <w:szCs w:val="20"/>
        </w:rPr>
        <w:t>III.</w:t>
      </w:r>
      <w:r w:rsidRPr="004E4924">
        <w:rPr>
          <w:rFonts w:ascii="Arial" w:hAnsi="Arial" w:cs="Arial"/>
          <w:sz w:val="20"/>
          <w:szCs w:val="20"/>
        </w:rPr>
        <w:tab/>
      </w:r>
      <w:r w:rsidR="00FE4AB5" w:rsidRPr="004E4924">
        <w:rPr>
          <w:rFonts w:ascii="Arial" w:hAnsi="Arial" w:cs="Arial"/>
          <w:b/>
          <w:sz w:val="20"/>
          <w:szCs w:val="20"/>
        </w:rPr>
        <w:t xml:space="preserve">ANNOUNCEMENTS  </w:t>
      </w:r>
    </w:p>
    <w:p w:rsidR="00CC353A" w:rsidRPr="004E4924" w:rsidRDefault="00CC353A" w:rsidP="00CD0F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b/>
          <w:sz w:val="20"/>
          <w:szCs w:val="20"/>
        </w:rPr>
      </w:pPr>
    </w:p>
    <w:p w:rsidR="00CF5B05" w:rsidRDefault="006669BF" w:rsidP="0087649D">
      <w:pPr>
        <w:ind w:left="720"/>
        <w:rPr>
          <w:rFonts w:ascii="Arial" w:hAnsi="Arial" w:cs="Arial"/>
          <w:sz w:val="20"/>
          <w:szCs w:val="20"/>
        </w:rPr>
      </w:pPr>
      <w:r>
        <w:rPr>
          <w:rFonts w:ascii="Arial" w:hAnsi="Arial" w:cs="Arial"/>
          <w:sz w:val="20"/>
          <w:szCs w:val="20"/>
        </w:rPr>
        <w:t xml:space="preserve">Ms. West </w:t>
      </w:r>
      <w:r w:rsidR="0087649D">
        <w:rPr>
          <w:rFonts w:ascii="Arial" w:hAnsi="Arial" w:cs="Arial"/>
          <w:sz w:val="20"/>
          <w:szCs w:val="20"/>
        </w:rPr>
        <w:t xml:space="preserve">informed the Board </w:t>
      </w:r>
      <w:r w:rsidR="00CF5B05">
        <w:rPr>
          <w:rFonts w:ascii="Arial" w:hAnsi="Arial" w:cs="Arial"/>
          <w:sz w:val="20"/>
          <w:szCs w:val="20"/>
        </w:rPr>
        <w:t>that Mr. Jones, Board Chair, was present via web conferencing.  Mr. Calkins, Board Vice-Chair, would chair the meeting in Mr. Jones</w:t>
      </w:r>
      <w:r w:rsidR="007C40D1">
        <w:rPr>
          <w:rFonts w:ascii="Arial" w:hAnsi="Arial" w:cs="Arial"/>
          <w:sz w:val="20"/>
          <w:szCs w:val="20"/>
        </w:rPr>
        <w:t>’</w:t>
      </w:r>
      <w:r w:rsidR="00CF5B05">
        <w:rPr>
          <w:rFonts w:ascii="Arial" w:hAnsi="Arial" w:cs="Arial"/>
          <w:sz w:val="20"/>
          <w:szCs w:val="20"/>
        </w:rPr>
        <w:t xml:space="preserve"> absence.</w:t>
      </w:r>
    </w:p>
    <w:p w:rsidR="00CF5B05" w:rsidRDefault="00CF5B05" w:rsidP="0087649D">
      <w:pPr>
        <w:ind w:left="720"/>
        <w:rPr>
          <w:rFonts w:ascii="Arial" w:hAnsi="Arial" w:cs="Arial"/>
          <w:sz w:val="20"/>
          <w:szCs w:val="20"/>
        </w:rPr>
      </w:pPr>
    </w:p>
    <w:p w:rsidR="00D3745F" w:rsidRDefault="00CF5B05" w:rsidP="0087649D">
      <w:pPr>
        <w:ind w:left="720"/>
        <w:rPr>
          <w:rFonts w:ascii="Arial" w:hAnsi="Arial" w:cs="Arial"/>
          <w:sz w:val="20"/>
          <w:szCs w:val="20"/>
        </w:rPr>
      </w:pPr>
      <w:r>
        <w:rPr>
          <w:rFonts w:ascii="Arial" w:hAnsi="Arial" w:cs="Arial"/>
          <w:sz w:val="20"/>
          <w:szCs w:val="20"/>
        </w:rPr>
        <w:t>Introduction of Joe Wood</w:t>
      </w:r>
      <w:r w:rsidR="00D3745F">
        <w:rPr>
          <w:rFonts w:ascii="Arial" w:hAnsi="Arial" w:cs="Arial"/>
          <w:sz w:val="20"/>
          <w:szCs w:val="20"/>
        </w:rPr>
        <w:t xml:space="preserve"> of St. Mary’s County, </w:t>
      </w:r>
      <w:r w:rsidR="004A4D30">
        <w:rPr>
          <w:rFonts w:ascii="Arial" w:hAnsi="Arial" w:cs="Arial"/>
          <w:sz w:val="20"/>
          <w:szCs w:val="20"/>
        </w:rPr>
        <w:t xml:space="preserve">Mr. Wood replaces the at-large position vacated by Craig </w:t>
      </w:r>
      <w:proofErr w:type="spellStart"/>
      <w:r w:rsidR="004A4D30">
        <w:rPr>
          <w:rFonts w:ascii="Arial" w:hAnsi="Arial" w:cs="Arial"/>
          <w:sz w:val="20"/>
          <w:szCs w:val="20"/>
        </w:rPr>
        <w:t>Highfield</w:t>
      </w:r>
      <w:proofErr w:type="spellEnd"/>
      <w:r w:rsidR="004A4D30">
        <w:rPr>
          <w:rFonts w:ascii="Arial" w:hAnsi="Arial" w:cs="Arial"/>
          <w:sz w:val="20"/>
          <w:szCs w:val="20"/>
        </w:rPr>
        <w:t xml:space="preserve">.  </w:t>
      </w:r>
      <w:r>
        <w:rPr>
          <w:rFonts w:ascii="Arial" w:hAnsi="Arial" w:cs="Arial"/>
          <w:sz w:val="20"/>
          <w:szCs w:val="20"/>
        </w:rPr>
        <w:t>The appointment of Mr. Wood makes the MALPF Board of Trustees complete.</w:t>
      </w:r>
    </w:p>
    <w:p w:rsidR="00D3745F" w:rsidRDefault="00D3745F" w:rsidP="0087649D">
      <w:pPr>
        <w:ind w:left="720"/>
        <w:rPr>
          <w:rFonts w:ascii="Arial" w:hAnsi="Arial" w:cs="Arial"/>
          <w:sz w:val="20"/>
          <w:szCs w:val="20"/>
        </w:rPr>
      </w:pPr>
    </w:p>
    <w:p w:rsidR="008A6EEA" w:rsidRDefault="007C40D1" w:rsidP="0087649D">
      <w:pPr>
        <w:ind w:left="720"/>
        <w:rPr>
          <w:rFonts w:ascii="Arial" w:hAnsi="Arial" w:cs="Arial"/>
          <w:sz w:val="20"/>
          <w:szCs w:val="20"/>
        </w:rPr>
      </w:pPr>
      <w:r>
        <w:rPr>
          <w:rFonts w:ascii="Arial" w:hAnsi="Arial" w:cs="Arial"/>
          <w:sz w:val="20"/>
          <w:szCs w:val="20"/>
        </w:rPr>
        <w:t>Ms. West informed the Board</w:t>
      </w:r>
      <w:r w:rsidR="00CF5B05">
        <w:rPr>
          <w:rFonts w:ascii="Arial" w:hAnsi="Arial" w:cs="Arial"/>
          <w:sz w:val="20"/>
          <w:szCs w:val="20"/>
        </w:rPr>
        <w:t xml:space="preserve"> that the Governor’s budget bill has been introduced.  The bill proposes an appropriation of $32,923,777 for the MALPF program (assumes $5,000,000 will be county contributions for the Matching Funds Program).  As the budget bill moves through the legislative process, both the House and Senate have an opportunity to reduce the proposed appropriation.  They cannot add any funding to the bill.  If the funding for MALPF were to survive the session intact, it would provide a total MALPF funding of over $44 million for the combined FY 2017</w:t>
      </w:r>
      <w:r>
        <w:rPr>
          <w:rFonts w:ascii="Arial" w:hAnsi="Arial" w:cs="Arial"/>
          <w:sz w:val="20"/>
          <w:szCs w:val="20"/>
        </w:rPr>
        <w:t>/2018 cycle which could result i</w:t>
      </w:r>
      <w:r w:rsidR="00CF5B05">
        <w:rPr>
          <w:rFonts w:ascii="Arial" w:hAnsi="Arial" w:cs="Arial"/>
          <w:sz w:val="20"/>
          <w:szCs w:val="20"/>
        </w:rPr>
        <w:t xml:space="preserve">n almost $1 million of allotted funding per county. </w:t>
      </w:r>
    </w:p>
    <w:p w:rsidR="007B3D80" w:rsidRPr="004E4924" w:rsidRDefault="007B3D80" w:rsidP="00D9033A">
      <w:pPr>
        <w:ind w:left="720"/>
        <w:rPr>
          <w:rFonts w:ascii="Arial" w:hAnsi="Arial" w:cs="Arial"/>
          <w:sz w:val="20"/>
          <w:szCs w:val="20"/>
        </w:rPr>
      </w:pPr>
    </w:p>
    <w:p w:rsidR="00D03DE1" w:rsidRPr="004E4924" w:rsidRDefault="005173D8" w:rsidP="00FB196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hanging="810"/>
        <w:jc w:val="both"/>
        <w:outlineLvl w:val="0"/>
        <w:rPr>
          <w:rFonts w:ascii="Arial" w:hAnsi="Arial" w:cs="Arial"/>
          <w:b/>
          <w:sz w:val="20"/>
          <w:szCs w:val="20"/>
        </w:rPr>
      </w:pPr>
      <w:r w:rsidRPr="004E4924">
        <w:rPr>
          <w:rFonts w:ascii="Arial" w:hAnsi="Arial" w:cs="Arial"/>
          <w:b/>
          <w:sz w:val="20"/>
          <w:szCs w:val="20"/>
        </w:rPr>
        <w:t>EASEMENT AMENDMENTS</w:t>
      </w:r>
    </w:p>
    <w:p w:rsidR="00D03DE1" w:rsidRPr="00B91A4E" w:rsidRDefault="00D03DE1" w:rsidP="00D03DE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outlineLvl w:val="0"/>
        <w:rPr>
          <w:rFonts w:ascii="Arial" w:hAnsi="Arial" w:cs="Arial"/>
          <w:b/>
          <w:sz w:val="20"/>
          <w:szCs w:val="20"/>
        </w:rPr>
      </w:pPr>
    </w:p>
    <w:p w:rsidR="009E5582" w:rsidRPr="004E4924" w:rsidRDefault="004A4D30" w:rsidP="00FB196C">
      <w:pPr>
        <w:numPr>
          <w:ilvl w:val="0"/>
          <w:numId w:val="4"/>
        </w:numPr>
        <w:spacing w:line="204" w:lineRule="auto"/>
        <w:jc w:val="both"/>
        <w:rPr>
          <w:rFonts w:ascii="Arial" w:hAnsi="Arial" w:cs="Arial"/>
          <w:bCs/>
          <w:sz w:val="20"/>
          <w:szCs w:val="20"/>
        </w:rPr>
      </w:pPr>
      <w:r>
        <w:rPr>
          <w:rFonts w:ascii="Arial" w:hAnsi="Arial" w:cs="Arial"/>
          <w:bCs/>
          <w:sz w:val="20"/>
          <w:szCs w:val="20"/>
        </w:rPr>
        <w:t>CARROLL</w:t>
      </w:r>
      <w:r w:rsidR="00D205FF" w:rsidRPr="004E4924">
        <w:rPr>
          <w:rFonts w:ascii="Arial" w:hAnsi="Arial" w:cs="Arial"/>
          <w:bCs/>
          <w:sz w:val="20"/>
          <w:szCs w:val="20"/>
        </w:rPr>
        <w:t xml:space="preserve"> COUNTY </w:t>
      </w:r>
    </w:p>
    <w:p w:rsidR="0027764E" w:rsidRPr="004E4924" w:rsidRDefault="0027764E" w:rsidP="00D205FF">
      <w:pPr>
        <w:spacing w:line="204" w:lineRule="auto"/>
        <w:jc w:val="both"/>
        <w:rPr>
          <w:rFonts w:ascii="Arial" w:hAnsi="Arial" w:cs="Arial"/>
          <w:sz w:val="20"/>
          <w:szCs w:val="20"/>
        </w:rPr>
      </w:pPr>
    </w:p>
    <w:p w:rsidR="008A6EEA" w:rsidRDefault="003C35FF" w:rsidP="008A6EEA">
      <w:pPr>
        <w:tabs>
          <w:tab w:val="left" w:pos="720"/>
        </w:tabs>
        <w:ind w:left="1080"/>
        <w:jc w:val="both"/>
        <w:rPr>
          <w:rFonts w:ascii="Arial" w:hAnsi="Arial" w:cs="Arial"/>
          <w:bCs/>
          <w:sz w:val="20"/>
          <w:szCs w:val="20"/>
        </w:rPr>
      </w:pPr>
      <w:r>
        <w:rPr>
          <w:rFonts w:ascii="Arial" w:hAnsi="Arial" w:cs="Arial"/>
          <w:bCs/>
          <w:sz w:val="20"/>
          <w:szCs w:val="20"/>
        </w:rPr>
        <w:t>1.</w:t>
      </w:r>
      <w:r w:rsidRPr="003C35FF">
        <w:rPr>
          <w:rFonts w:ascii="Arial" w:hAnsi="Arial" w:cs="Arial"/>
          <w:bCs/>
          <w:sz w:val="20"/>
          <w:szCs w:val="20"/>
        </w:rPr>
        <w:tab/>
      </w:r>
      <w:r w:rsidR="004A4D30">
        <w:rPr>
          <w:rFonts w:ascii="Arial" w:hAnsi="Arial" w:cs="Arial"/>
          <w:bCs/>
          <w:sz w:val="20"/>
          <w:szCs w:val="20"/>
        </w:rPr>
        <w:t>06-87-05e</w:t>
      </w:r>
      <w:r w:rsidR="008A6EEA" w:rsidRPr="008A6EEA">
        <w:rPr>
          <w:rFonts w:ascii="Arial" w:hAnsi="Arial" w:cs="Arial"/>
          <w:bCs/>
          <w:sz w:val="20"/>
          <w:szCs w:val="20"/>
        </w:rPr>
        <w:tab/>
      </w:r>
      <w:r w:rsidR="004A4D30">
        <w:rPr>
          <w:rFonts w:ascii="Arial" w:hAnsi="Arial" w:cs="Arial"/>
          <w:bCs/>
          <w:sz w:val="20"/>
          <w:szCs w:val="20"/>
        </w:rPr>
        <w:t>Savage, Donald and David</w:t>
      </w:r>
      <w:r w:rsidR="004A4D30">
        <w:rPr>
          <w:rFonts w:ascii="Arial" w:hAnsi="Arial" w:cs="Arial"/>
          <w:bCs/>
          <w:sz w:val="20"/>
          <w:szCs w:val="20"/>
        </w:rPr>
        <w:tab/>
      </w:r>
      <w:r w:rsidR="008A6EEA" w:rsidRPr="008A6EEA">
        <w:rPr>
          <w:rFonts w:ascii="Arial" w:hAnsi="Arial" w:cs="Arial"/>
          <w:bCs/>
          <w:sz w:val="20"/>
          <w:szCs w:val="20"/>
        </w:rPr>
        <w:tab/>
      </w:r>
      <w:r w:rsidR="008A6EEA" w:rsidRPr="008A6EEA">
        <w:rPr>
          <w:rFonts w:ascii="Arial" w:hAnsi="Arial" w:cs="Arial"/>
          <w:bCs/>
          <w:sz w:val="20"/>
          <w:szCs w:val="20"/>
        </w:rPr>
        <w:tab/>
        <w:t>~111.5 acres</w:t>
      </w:r>
    </w:p>
    <w:p w:rsidR="004A77BF" w:rsidRDefault="004A77BF" w:rsidP="004A4D30">
      <w:pPr>
        <w:tabs>
          <w:tab w:val="left" w:pos="720"/>
        </w:tabs>
        <w:ind w:left="1440"/>
        <w:jc w:val="both"/>
        <w:rPr>
          <w:rFonts w:ascii="Arial" w:hAnsi="Arial" w:cs="Arial"/>
          <w:bCs/>
          <w:sz w:val="20"/>
          <w:szCs w:val="20"/>
          <w:u w:val="single"/>
        </w:rPr>
      </w:pPr>
    </w:p>
    <w:p w:rsidR="004A77BF" w:rsidRPr="004A77BF" w:rsidRDefault="004A77BF" w:rsidP="004A4D30">
      <w:pPr>
        <w:tabs>
          <w:tab w:val="left" w:pos="720"/>
        </w:tabs>
        <w:ind w:left="1440"/>
        <w:jc w:val="both"/>
        <w:rPr>
          <w:rFonts w:ascii="Arial" w:hAnsi="Arial" w:cs="Arial"/>
          <w:bCs/>
          <w:sz w:val="20"/>
          <w:szCs w:val="20"/>
          <w:u w:val="single"/>
        </w:rPr>
      </w:pPr>
      <w:r>
        <w:rPr>
          <w:rFonts w:ascii="Arial" w:hAnsi="Arial" w:cs="Arial"/>
          <w:bCs/>
          <w:sz w:val="20"/>
          <w:szCs w:val="20"/>
          <w:u w:val="single"/>
        </w:rPr>
        <w:t>Request:</w:t>
      </w:r>
    </w:p>
    <w:p w:rsidR="004A4D30" w:rsidRPr="008A6EEA" w:rsidRDefault="004A4D30" w:rsidP="004A4D30">
      <w:pPr>
        <w:tabs>
          <w:tab w:val="left" w:pos="720"/>
        </w:tabs>
        <w:ind w:left="1440"/>
        <w:jc w:val="both"/>
        <w:rPr>
          <w:rFonts w:ascii="Arial" w:hAnsi="Arial" w:cs="Arial"/>
          <w:bCs/>
          <w:sz w:val="20"/>
          <w:szCs w:val="20"/>
        </w:rPr>
      </w:pPr>
      <w:proofErr w:type="gramStart"/>
      <w:r>
        <w:rPr>
          <w:rFonts w:ascii="Arial" w:hAnsi="Arial" w:cs="Arial"/>
          <w:bCs/>
          <w:sz w:val="20"/>
          <w:szCs w:val="20"/>
        </w:rPr>
        <w:t>Request retroactive approval of tenant house.</w:t>
      </w:r>
      <w:proofErr w:type="gramEnd"/>
    </w:p>
    <w:p w:rsidR="008A6EEA" w:rsidRPr="008A6EEA" w:rsidRDefault="008A6EEA" w:rsidP="008A6EEA">
      <w:pPr>
        <w:tabs>
          <w:tab w:val="left" w:pos="720"/>
        </w:tabs>
        <w:ind w:left="1440"/>
        <w:jc w:val="both"/>
        <w:rPr>
          <w:rFonts w:ascii="Arial" w:hAnsi="Arial" w:cs="Arial"/>
          <w:bCs/>
          <w:sz w:val="20"/>
          <w:szCs w:val="20"/>
        </w:rPr>
      </w:pPr>
    </w:p>
    <w:p w:rsidR="008A6EEA" w:rsidRPr="008A6EEA" w:rsidRDefault="008A6EEA" w:rsidP="008A6EEA">
      <w:pPr>
        <w:tabs>
          <w:tab w:val="left" w:pos="720"/>
        </w:tabs>
        <w:ind w:left="1440"/>
        <w:jc w:val="both"/>
        <w:rPr>
          <w:rFonts w:ascii="Arial" w:hAnsi="Arial" w:cs="Arial"/>
          <w:bCs/>
          <w:sz w:val="20"/>
          <w:szCs w:val="20"/>
        </w:rPr>
      </w:pPr>
      <w:r w:rsidRPr="008A6EEA">
        <w:rPr>
          <w:rFonts w:ascii="Arial" w:hAnsi="Arial" w:cs="Arial"/>
          <w:bCs/>
          <w:sz w:val="20"/>
          <w:szCs w:val="20"/>
          <w:u w:val="single"/>
        </w:rPr>
        <w:t>Recommendation:</w:t>
      </w:r>
    </w:p>
    <w:p w:rsidR="008A6EEA" w:rsidRPr="008A6EEA" w:rsidRDefault="004A4D30" w:rsidP="008A6EEA">
      <w:pPr>
        <w:tabs>
          <w:tab w:val="left" w:pos="720"/>
        </w:tabs>
        <w:ind w:left="1440"/>
        <w:jc w:val="both"/>
        <w:rPr>
          <w:rFonts w:ascii="Arial" w:hAnsi="Arial" w:cs="Arial"/>
          <w:bCs/>
          <w:sz w:val="20"/>
          <w:szCs w:val="20"/>
        </w:rPr>
      </w:pPr>
      <w:r>
        <w:rPr>
          <w:rFonts w:ascii="Arial" w:hAnsi="Arial" w:cs="Arial"/>
          <w:bCs/>
          <w:sz w:val="20"/>
          <w:szCs w:val="20"/>
        </w:rPr>
        <w:t>Staff recommends approval.</w:t>
      </w:r>
    </w:p>
    <w:p w:rsidR="003C35FF" w:rsidRDefault="003C35FF" w:rsidP="008A6EEA">
      <w:pPr>
        <w:tabs>
          <w:tab w:val="left" w:pos="720"/>
        </w:tabs>
        <w:ind w:left="1440"/>
        <w:jc w:val="both"/>
        <w:rPr>
          <w:rFonts w:ascii="Arial" w:hAnsi="Arial" w:cs="Arial"/>
          <w:bCs/>
          <w:sz w:val="20"/>
          <w:szCs w:val="20"/>
        </w:rPr>
      </w:pPr>
    </w:p>
    <w:p w:rsidR="003C35FF" w:rsidRDefault="003C35FF" w:rsidP="003C35FF">
      <w:pPr>
        <w:tabs>
          <w:tab w:val="left" w:pos="2160"/>
        </w:tabs>
        <w:ind w:left="1440"/>
        <w:jc w:val="both"/>
        <w:rPr>
          <w:rFonts w:ascii="Arial" w:hAnsi="Arial" w:cs="Arial"/>
          <w:bCs/>
          <w:sz w:val="20"/>
          <w:szCs w:val="20"/>
        </w:rPr>
      </w:pPr>
      <w:r>
        <w:rPr>
          <w:rFonts w:ascii="Arial" w:hAnsi="Arial" w:cs="Arial"/>
          <w:bCs/>
          <w:sz w:val="20"/>
          <w:szCs w:val="20"/>
        </w:rPr>
        <w:t xml:space="preserve">Ms. </w:t>
      </w:r>
      <w:r w:rsidR="004A4D30">
        <w:rPr>
          <w:rFonts w:ascii="Arial" w:hAnsi="Arial" w:cs="Arial"/>
          <w:bCs/>
          <w:sz w:val="20"/>
          <w:szCs w:val="20"/>
        </w:rPr>
        <w:t>Turner</w:t>
      </w:r>
      <w:r>
        <w:rPr>
          <w:rFonts w:ascii="Arial" w:hAnsi="Arial" w:cs="Arial"/>
          <w:bCs/>
          <w:sz w:val="20"/>
          <w:szCs w:val="20"/>
        </w:rPr>
        <w:t xml:space="preserve"> introduced the item. </w:t>
      </w:r>
      <w:r w:rsidR="00C22084" w:rsidRPr="00C22084">
        <w:rPr>
          <w:rFonts w:ascii="Arial" w:hAnsi="Arial" w:cs="Arial"/>
          <w:bCs/>
          <w:sz w:val="20"/>
          <w:szCs w:val="20"/>
        </w:rPr>
        <w:t xml:space="preserve">Ms. </w:t>
      </w:r>
      <w:r w:rsidR="004A4D30">
        <w:rPr>
          <w:rFonts w:ascii="Arial" w:hAnsi="Arial" w:cs="Arial"/>
          <w:bCs/>
          <w:sz w:val="20"/>
          <w:szCs w:val="20"/>
        </w:rPr>
        <w:t>Bowers</w:t>
      </w:r>
      <w:r w:rsidR="00C22084" w:rsidRPr="00C22084">
        <w:rPr>
          <w:rFonts w:ascii="Arial" w:hAnsi="Arial" w:cs="Arial"/>
          <w:bCs/>
          <w:sz w:val="20"/>
          <w:szCs w:val="20"/>
        </w:rPr>
        <w:t xml:space="preserve"> was available via the Go-To-Meeting option for any questions or clarifications</w:t>
      </w:r>
      <w:r w:rsidR="00C22084">
        <w:rPr>
          <w:rFonts w:ascii="Arial" w:hAnsi="Arial" w:cs="Arial"/>
          <w:bCs/>
          <w:sz w:val="20"/>
          <w:szCs w:val="20"/>
        </w:rPr>
        <w:t>.</w:t>
      </w:r>
      <w:r>
        <w:rPr>
          <w:rFonts w:ascii="Arial" w:hAnsi="Arial" w:cs="Arial"/>
          <w:bCs/>
          <w:sz w:val="20"/>
          <w:szCs w:val="20"/>
        </w:rPr>
        <w:t xml:space="preserve">   </w:t>
      </w:r>
      <w:r w:rsidR="00F838F0">
        <w:rPr>
          <w:rFonts w:ascii="Arial" w:hAnsi="Arial" w:cs="Arial"/>
          <w:bCs/>
          <w:sz w:val="20"/>
          <w:szCs w:val="20"/>
        </w:rPr>
        <w:t>The Board was advised that the original easement grantor, the current owners’ father, neglected to obtain MALPF approval before putting a tenant house on the property.  The original grantor went through all county permitting procedures; the county did not pick up on the need for MALPF approval.</w:t>
      </w:r>
    </w:p>
    <w:p w:rsidR="004236A9" w:rsidRDefault="004236A9" w:rsidP="003C35FF">
      <w:pPr>
        <w:tabs>
          <w:tab w:val="left" w:pos="2160"/>
        </w:tabs>
        <w:ind w:left="1440"/>
        <w:jc w:val="both"/>
        <w:rPr>
          <w:rFonts w:ascii="Arial" w:hAnsi="Arial" w:cs="Arial"/>
          <w:bCs/>
          <w:sz w:val="20"/>
          <w:szCs w:val="20"/>
        </w:rPr>
      </w:pPr>
    </w:p>
    <w:p w:rsidR="004236A9" w:rsidRDefault="004236A9" w:rsidP="003C35FF">
      <w:pPr>
        <w:tabs>
          <w:tab w:val="left" w:pos="2160"/>
        </w:tabs>
        <w:ind w:left="1440"/>
        <w:jc w:val="both"/>
        <w:rPr>
          <w:rFonts w:ascii="Arial" w:hAnsi="Arial" w:cs="Arial"/>
          <w:bCs/>
          <w:sz w:val="20"/>
          <w:szCs w:val="20"/>
        </w:rPr>
      </w:pPr>
      <w:r>
        <w:rPr>
          <w:rFonts w:ascii="Arial" w:hAnsi="Arial" w:cs="Arial"/>
          <w:bCs/>
          <w:sz w:val="20"/>
          <w:szCs w:val="20"/>
        </w:rPr>
        <w:t>There was no discussion, and no questions.</w:t>
      </w:r>
    </w:p>
    <w:p w:rsidR="007951C1" w:rsidRDefault="007951C1" w:rsidP="003C35FF">
      <w:pPr>
        <w:tabs>
          <w:tab w:val="left" w:pos="2160"/>
        </w:tabs>
        <w:ind w:left="1440"/>
        <w:jc w:val="both"/>
        <w:rPr>
          <w:rFonts w:ascii="Arial" w:hAnsi="Arial" w:cs="Arial"/>
          <w:bCs/>
          <w:sz w:val="20"/>
          <w:szCs w:val="20"/>
        </w:rPr>
      </w:pPr>
    </w:p>
    <w:p w:rsidR="008A6EEA" w:rsidRPr="004E4924" w:rsidRDefault="007B3D80" w:rsidP="004A4D30">
      <w:pPr>
        <w:tabs>
          <w:tab w:val="left" w:pos="2250"/>
          <w:tab w:val="left" w:pos="3330"/>
          <w:tab w:val="left" w:pos="3600"/>
        </w:tabs>
        <w:ind w:left="3600" w:hanging="1440"/>
        <w:jc w:val="both"/>
        <w:rPr>
          <w:rFonts w:ascii="Arial" w:hAnsi="Arial" w:cs="Arial"/>
          <w:bCs/>
          <w:sz w:val="20"/>
          <w:szCs w:val="20"/>
        </w:rPr>
      </w:pPr>
      <w:r w:rsidRPr="007B3D80">
        <w:rPr>
          <w:rFonts w:ascii="Arial" w:hAnsi="Arial" w:cs="Arial"/>
          <w:sz w:val="20"/>
          <w:szCs w:val="20"/>
        </w:rPr>
        <w:t>Motion #</w:t>
      </w:r>
      <w:r>
        <w:rPr>
          <w:rFonts w:ascii="Arial" w:hAnsi="Arial" w:cs="Arial"/>
          <w:sz w:val="20"/>
          <w:szCs w:val="20"/>
        </w:rPr>
        <w:t>2</w:t>
      </w:r>
      <w:r w:rsidRPr="007B3D80">
        <w:rPr>
          <w:rFonts w:ascii="Arial" w:hAnsi="Arial" w:cs="Arial"/>
          <w:sz w:val="20"/>
          <w:szCs w:val="20"/>
        </w:rPr>
        <w:t>:</w:t>
      </w:r>
      <w:r w:rsidRPr="007B3D80">
        <w:rPr>
          <w:rFonts w:ascii="Arial" w:hAnsi="Arial" w:cs="Arial"/>
          <w:sz w:val="20"/>
          <w:szCs w:val="20"/>
        </w:rPr>
        <w:tab/>
      </w:r>
      <w:r w:rsidRPr="007B3D80">
        <w:rPr>
          <w:rFonts w:ascii="Arial" w:hAnsi="Arial" w:cs="Arial"/>
          <w:sz w:val="20"/>
          <w:szCs w:val="20"/>
        </w:rPr>
        <w:tab/>
      </w:r>
      <w:r w:rsidR="007951C1">
        <w:rPr>
          <w:rFonts w:ascii="Arial" w:hAnsi="Arial" w:cs="Arial"/>
          <w:sz w:val="20"/>
          <w:szCs w:val="20"/>
        </w:rPr>
        <w:t xml:space="preserve">To approve the request </w:t>
      </w:r>
      <w:r w:rsidR="004A4D30">
        <w:rPr>
          <w:rFonts w:ascii="Arial" w:hAnsi="Arial" w:cs="Arial"/>
          <w:sz w:val="20"/>
          <w:szCs w:val="20"/>
        </w:rPr>
        <w:t xml:space="preserve">for </w:t>
      </w:r>
      <w:r w:rsidR="004A4D30">
        <w:rPr>
          <w:rFonts w:ascii="Arial" w:hAnsi="Arial" w:cs="Arial"/>
          <w:bCs/>
          <w:sz w:val="20"/>
          <w:szCs w:val="20"/>
        </w:rPr>
        <w:t>retroactive approval of tenant house.</w:t>
      </w:r>
    </w:p>
    <w:p w:rsidR="007B3D80" w:rsidRPr="004E4924" w:rsidRDefault="007B3D80" w:rsidP="007B3D80">
      <w:pPr>
        <w:tabs>
          <w:tab w:val="left" w:pos="2250"/>
          <w:tab w:val="left" w:pos="3330"/>
          <w:tab w:val="left" w:pos="3600"/>
        </w:tabs>
        <w:ind w:left="3600"/>
        <w:jc w:val="both"/>
        <w:rPr>
          <w:rFonts w:ascii="Arial" w:hAnsi="Arial" w:cs="Arial"/>
          <w:sz w:val="20"/>
          <w:szCs w:val="20"/>
        </w:rPr>
      </w:pPr>
      <w:r w:rsidRPr="004E4924">
        <w:rPr>
          <w:rFonts w:ascii="Arial" w:hAnsi="Arial" w:cs="Arial"/>
          <w:sz w:val="20"/>
          <w:szCs w:val="20"/>
        </w:rPr>
        <w:t xml:space="preserve">                                 </w:t>
      </w:r>
    </w:p>
    <w:p w:rsidR="007B3D80" w:rsidRPr="00D66523" w:rsidRDefault="007B3D80" w:rsidP="007B3D80">
      <w:pPr>
        <w:widowControl/>
        <w:tabs>
          <w:tab w:val="left" w:pos="2160"/>
          <w:tab w:val="left" w:pos="3600"/>
          <w:tab w:val="left" w:pos="5760"/>
        </w:tabs>
        <w:ind w:left="3600" w:hanging="2880"/>
        <w:jc w:val="both"/>
        <w:rPr>
          <w:rFonts w:ascii="Arial" w:hAnsi="Arial" w:cs="Arial"/>
          <w:sz w:val="20"/>
          <w:szCs w:val="20"/>
        </w:rPr>
      </w:pPr>
      <w:r w:rsidRPr="004E4924">
        <w:rPr>
          <w:rFonts w:ascii="Arial" w:hAnsi="Arial" w:cs="Arial"/>
          <w:sz w:val="20"/>
          <w:szCs w:val="20"/>
        </w:rPr>
        <w:tab/>
      </w:r>
      <w:r w:rsidRPr="00820AEA">
        <w:rPr>
          <w:rFonts w:ascii="Arial" w:hAnsi="Arial" w:cs="Arial"/>
          <w:sz w:val="20"/>
          <w:szCs w:val="20"/>
        </w:rPr>
        <w:t>Motion:</w:t>
      </w:r>
      <w:r w:rsidRPr="00820AEA">
        <w:rPr>
          <w:rFonts w:ascii="Arial" w:hAnsi="Arial" w:cs="Arial"/>
          <w:sz w:val="20"/>
          <w:szCs w:val="20"/>
        </w:rPr>
        <w:tab/>
      </w:r>
      <w:r w:rsidR="00596034">
        <w:rPr>
          <w:rFonts w:ascii="Arial" w:hAnsi="Arial" w:cs="Arial"/>
          <w:sz w:val="20"/>
          <w:szCs w:val="20"/>
        </w:rPr>
        <w:t>Cathy Cosgrove</w:t>
      </w:r>
      <w:r w:rsidRPr="00820AEA">
        <w:rPr>
          <w:rFonts w:ascii="Arial" w:hAnsi="Arial" w:cs="Arial"/>
          <w:sz w:val="20"/>
          <w:szCs w:val="20"/>
        </w:rPr>
        <w:tab/>
        <w:t xml:space="preserve">Second:  </w:t>
      </w:r>
      <w:proofErr w:type="spellStart"/>
      <w:r w:rsidR="00596034">
        <w:rPr>
          <w:rFonts w:ascii="Arial" w:hAnsi="Arial" w:cs="Arial"/>
          <w:sz w:val="20"/>
          <w:szCs w:val="20"/>
        </w:rPr>
        <w:t>Milly</w:t>
      </w:r>
      <w:proofErr w:type="spellEnd"/>
      <w:r w:rsidR="00596034">
        <w:rPr>
          <w:rFonts w:ascii="Arial" w:hAnsi="Arial" w:cs="Arial"/>
          <w:sz w:val="20"/>
          <w:szCs w:val="20"/>
        </w:rPr>
        <w:t xml:space="preserve"> Welsh</w:t>
      </w:r>
      <w:r w:rsidRPr="00820AEA">
        <w:rPr>
          <w:rFonts w:ascii="Arial" w:hAnsi="Arial" w:cs="Arial"/>
          <w:sz w:val="20"/>
          <w:szCs w:val="20"/>
        </w:rPr>
        <w:tab/>
      </w:r>
    </w:p>
    <w:p w:rsidR="007B3D80" w:rsidRDefault="007B3D80" w:rsidP="007B3D80">
      <w:pPr>
        <w:widowControl/>
        <w:ind w:left="3600" w:hanging="1440"/>
        <w:jc w:val="both"/>
        <w:rPr>
          <w:rFonts w:ascii="Arial" w:hAnsi="Arial" w:cs="Arial"/>
          <w:sz w:val="20"/>
          <w:szCs w:val="20"/>
        </w:rPr>
      </w:pPr>
      <w:r w:rsidRPr="00D66523">
        <w:rPr>
          <w:rFonts w:ascii="Arial" w:hAnsi="Arial" w:cs="Arial"/>
          <w:sz w:val="20"/>
          <w:szCs w:val="20"/>
        </w:rPr>
        <w:t>Status:</w:t>
      </w:r>
      <w:r w:rsidRPr="00D66523">
        <w:rPr>
          <w:rFonts w:ascii="Arial" w:hAnsi="Arial" w:cs="Arial"/>
          <w:sz w:val="20"/>
          <w:szCs w:val="20"/>
        </w:rPr>
        <w:tab/>
        <w:t>Approved</w:t>
      </w:r>
      <w:r w:rsidRPr="004E4924">
        <w:rPr>
          <w:rFonts w:ascii="Arial" w:hAnsi="Arial" w:cs="Arial"/>
          <w:sz w:val="20"/>
          <w:szCs w:val="20"/>
        </w:rPr>
        <w:tab/>
      </w:r>
    </w:p>
    <w:p w:rsidR="004E48C4" w:rsidRDefault="004E48C4" w:rsidP="007B3D80">
      <w:pPr>
        <w:widowControl/>
        <w:ind w:left="3600" w:hanging="1440"/>
        <w:jc w:val="both"/>
        <w:rPr>
          <w:rFonts w:ascii="Arial" w:hAnsi="Arial" w:cs="Arial"/>
          <w:sz w:val="20"/>
          <w:szCs w:val="20"/>
        </w:rPr>
      </w:pPr>
    </w:p>
    <w:p w:rsidR="00DD1382" w:rsidRPr="004E4924" w:rsidRDefault="00192485" w:rsidP="00FB196C">
      <w:pPr>
        <w:numPr>
          <w:ilvl w:val="0"/>
          <w:numId w:val="4"/>
        </w:numPr>
        <w:spacing w:line="204" w:lineRule="auto"/>
        <w:jc w:val="both"/>
        <w:rPr>
          <w:rFonts w:ascii="Arial" w:hAnsi="Arial" w:cs="Arial"/>
          <w:bCs/>
          <w:sz w:val="20"/>
          <w:szCs w:val="20"/>
        </w:rPr>
      </w:pPr>
      <w:r>
        <w:rPr>
          <w:rFonts w:ascii="Arial" w:hAnsi="Arial" w:cs="Arial"/>
          <w:bCs/>
          <w:sz w:val="20"/>
          <w:szCs w:val="20"/>
        </w:rPr>
        <w:t>MONTGOMERY</w:t>
      </w:r>
      <w:r w:rsidR="00D205FF" w:rsidRPr="004E4924">
        <w:rPr>
          <w:rFonts w:ascii="Arial" w:hAnsi="Arial" w:cs="Arial"/>
          <w:bCs/>
          <w:sz w:val="20"/>
          <w:szCs w:val="20"/>
        </w:rPr>
        <w:t xml:space="preserve"> COUNTY</w:t>
      </w:r>
    </w:p>
    <w:p w:rsidR="00DD1382" w:rsidRPr="004E4924" w:rsidRDefault="00DD1382" w:rsidP="00FE26D3">
      <w:pPr>
        <w:spacing w:line="204" w:lineRule="auto"/>
        <w:ind w:left="1080" w:hanging="360"/>
        <w:jc w:val="both"/>
        <w:rPr>
          <w:rFonts w:ascii="Arial" w:hAnsi="Arial" w:cs="Arial"/>
          <w:bCs/>
          <w:sz w:val="20"/>
          <w:szCs w:val="20"/>
        </w:rPr>
      </w:pPr>
    </w:p>
    <w:p w:rsidR="00C64500" w:rsidRPr="00C64500" w:rsidRDefault="00192485" w:rsidP="001655C8">
      <w:pPr>
        <w:pStyle w:val="ListParagraph"/>
        <w:numPr>
          <w:ilvl w:val="1"/>
          <w:numId w:val="4"/>
        </w:numPr>
        <w:tabs>
          <w:tab w:val="left" w:pos="1440"/>
        </w:tabs>
        <w:ind w:left="1440"/>
        <w:rPr>
          <w:rFonts w:ascii="Arial" w:hAnsi="Arial" w:cs="Arial"/>
          <w:sz w:val="20"/>
          <w:szCs w:val="20"/>
        </w:rPr>
      </w:pPr>
      <w:r>
        <w:rPr>
          <w:rFonts w:ascii="Arial" w:hAnsi="Arial" w:cs="Arial"/>
          <w:sz w:val="20"/>
          <w:szCs w:val="20"/>
        </w:rPr>
        <w:t>15-84-03</w:t>
      </w:r>
      <w:r w:rsidR="00C64500" w:rsidRPr="00C64500">
        <w:rPr>
          <w:rFonts w:ascii="Arial" w:hAnsi="Arial" w:cs="Arial"/>
          <w:sz w:val="20"/>
          <w:szCs w:val="20"/>
        </w:rPr>
        <w:tab/>
      </w:r>
      <w:r>
        <w:rPr>
          <w:rFonts w:ascii="Arial" w:hAnsi="Arial" w:cs="Arial"/>
          <w:sz w:val="20"/>
          <w:szCs w:val="20"/>
        </w:rPr>
        <w:t>18210 Brooke Run Road, LLC</w:t>
      </w:r>
      <w:r w:rsidR="00C64500" w:rsidRPr="00C64500">
        <w:rPr>
          <w:rFonts w:ascii="Arial" w:hAnsi="Arial" w:cs="Arial"/>
          <w:sz w:val="20"/>
          <w:szCs w:val="20"/>
        </w:rPr>
        <w:tab/>
      </w:r>
      <w:r w:rsidR="00C64500" w:rsidRPr="00C64500">
        <w:rPr>
          <w:rFonts w:ascii="Arial" w:hAnsi="Arial" w:cs="Arial"/>
          <w:sz w:val="20"/>
          <w:szCs w:val="20"/>
        </w:rPr>
        <w:tab/>
      </w:r>
      <w:r w:rsidR="00C64500" w:rsidRPr="00C64500">
        <w:rPr>
          <w:rFonts w:ascii="Arial" w:hAnsi="Arial" w:cs="Arial"/>
          <w:sz w:val="20"/>
          <w:szCs w:val="20"/>
        </w:rPr>
        <w:tab/>
        <w:t>~</w:t>
      </w:r>
      <w:r>
        <w:rPr>
          <w:rFonts w:ascii="Arial" w:hAnsi="Arial" w:cs="Arial"/>
          <w:sz w:val="20"/>
          <w:szCs w:val="20"/>
        </w:rPr>
        <w:t>115</w:t>
      </w:r>
      <w:r w:rsidR="00C64500" w:rsidRPr="00C64500">
        <w:rPr>
          <w:rFonts w:ascii="Arial" w:hAnsi="Arial" w:cs="Arial"/>
          <w:sz w:val="20"/>
          <w:szCs w:val="20"/>
        </w:rPr>
        <w:t xml:space="preserve"> acres</w:t>
      </w:r>
    </w:p>
    <w:p w:rsidR="004A77BF" w:rsidRDefault="004A77BF" w:rsidP="00192485">
      <w:pPr>
        <w:tabs>
          <w:tab w:val="left" w:pos="1440"/>
          <w:tab w:val="left" w:pos="1800"/>
        </w:tabs>
        <w:ind w:left="1440"/>
        <w:rPr>
          <w:rFonts w:ascii="Arial" w:hAnsi="Arial" w:cs="Arial"/>
          <w:sz w:val="20"/>
          <w:szCs w:val="20"/>
        </w:rPr>
      </w:pPr>
    </w:p>
    <w:p w:rsidR="004A77BF" w:rsidRPr="004A77BF" w:rsidRDefault="004A77BF" w:rsidP="00192485">
      <w:pPr>
        <w:tabs>
          <w:tab w:val="left" w:pos="1440"/>
          <w:tab w:val="left" w:pos="1800"/>
        </w:tabs>
        <w:ind w:left="1440"/>
        <w:rPr>
          <w:rFonts w:ascii="Arial" w:hAnsi="Arial" w:cs="Arial"/>
          <w:sz w:val="20"/>
          <w:szCs w:val="20"/>
          <w:u w:val="single"/>
        </w:rPr>
      </w:pPr>
      <w:r>
        <w:rPr>
          <w:rFonts w:ascii="Arial" w:hAnsi="Arial" w:cs="Arial"/>
          <w:sz w:val="20"/>
          <w:szCs w:val="20"/>
          <w:u w:val="single"/>
        </w:rPr>
        <w:t>Request:</w:t>
      </w:r>
    </w:p>
    <w:p w:rsidR="00192485" w:rsidRDefault="00192485" w:rsidP="00192485">
      <w:pPr>
        <w:tabs>
          <w:tab w:val="left" w:pos="1440"/>
          <w:tab w:val="left" w:pos="1800"/>
        </w:tabs>
        <w:ind w:left="1440"/>
        <w:rPr>
          <w:rFonts w:ascii="Arial" w:hAnsi="Arial" w:cs="Arial"/>
          <w:sz w:val="20"/>
          <w:szCs w:val="20"/>
        </w:rPr>
      </w:pPr>
      <w:r>
        <w:rPr>
          <w:rFonts w:ascii="Arial" w:hAnsi="Arial" w:cs="Arial"/>
          <w:sz w:val="20"/>
          <w:szCs w:val="20"/>
        </w:rPr>
        <w:t>Request to approve a 10 acre forest mitigation bank easement as an overlay on the Easement property</w:t>
      </w:r>
    </w:p>
    <w:p w:rsidR="00192485" w:rsidRDefault="00192485" w:rsidP="00C64500">
      <w:pPr>
        <w:tabs>
          <w:tab w:val="left" w:pos="1440"/>
          <w:tab w:val="left" w:pos="1800"/>
        </w:tabs>
        <w:ind w:left="720"/>
        <w:rPr>
          <w:rFonts w:ascii="Arial" w:hAnsi="Arial" w:cs="Arial"/>
          <w:sz w:val="20"/>
          <w:szCs w:val="20"/>
        </w:rPr>
      </w:pPr>
      <w:r>
        <w:rPr>
          <w:rFonts w:ascii="Arial" w:hAnsi="Arial" w:cs="Arial"/>
          <w:sz w:val="20"/>
          <w:szCs w:val="20"/>
        </w:rPr>
        <w:tab/>
      </w:r>
    </w:p>
    <w:p w:rsidR="003C35FF" w:rsidRPr="004A77BF" w:rsidRDefault="004A77BF" w:rsidP="00C64500">
      <w:pPr>
        <w:tabs>
          <w:tab w:val="left" w:pos="1440"/>
        </w:tabs>
        <w:rPr>
          <w:rFonts w:ascii="Arial" w:hAnsi="Arial" w:cs="Arial"/>
          <w:sz w:val="20"/>
          <w:szCs w:val="20"/>
          <w:u w:val="single"/>
        </w:rPr>
      </w:pPr>
      <w:r>
        <w:rPr>
          <w:rFonts w:ascii="Arial" w:hAnsi="Arial" w:cs="Arial"/>
          <w:sz w:val="20"/>
          <w:szCs w:val="20"/>
        </w:rPr>
        <w:tab/>
      </w:r>
      <w:r w:rsidRPr="004A77BF">
        <w:rPr>
          <w:rFonts w:ascii="Arial" w:hAnsi="Arial" w:cs="Arial"/>
          <w:sz w:val="20"/>
          <w:szCs w:val="20"/>
          <w:u w:val="single"/>
        </w:rPr>
        <w:t>Recommendation:</w:t>
      </w:r>
    </w:p>
    <w:p w:rsidR="004A77BF" w:rsidRPr="004A77BF" w:rsidRDefault="004A77BF" w:rsidP="004A77BF">
      <w:pPr>
        <w:tabs>
          <w:tab w:val="left" w:pos="1440"/>
        </w:tabs>
        <w:ind w:left="1440"/>
        <w:rPr>
          <w:rFonts w:ascii="Arial" w:hAnsi="Arial" w:cs="Arial"/>
          <w:sz w:val="20"/>
          <w:szCs w:val="20"/>
        </w:rPr>
      </w:pPr>
      <w:r w:rsidRPr="004A77BF">
        <w:rPr>
          <w:rFonts w:ascii="Arial" w:hAnsi="Arial" w:cs="Arial"/>
          <w:sz w:val="20"/>
          <w:szCs w:val="20"/>
        </w:rPr>
        <w:t xml:space="preserve">Staff recommends approval, subject to reaching an agreement on the language of the overlay easement with MNCPPC, along with the other requirements of COMAR 15.15.13. - Guidelines for Forest Easement Overlays.  </w:t>
      </w:r>
    </w:p>
    <w:p w:rsidR="004A77BF" w:rsidRPr="004A77BF" w:rsidRDefault="004A77BF" w:rsidP="004A77BF">
      <w:pPr>
        <w:tabs>
          <w:tab w:val="left" w:pos="1440"/>
        </w:tabs>
        <w:ind w:left="1440"/>
        <w:rPr>
          <w:rFonts w:ascii="Arial" w:hAnsi="Arial" w:cs="Arial"/>
          <w:sz w:val="20"/>
          <w:szCs w:val="20"/>
        </w:rPr>
      </w:pPr>
    </w:p>
    <w:p w:rsidR="004A77BF" w:rsidRPr="004A77BF" w:rsidRDefault="004A77BF" w:rsidP="004A77BF">
      <w:pPr>
        <w:tabs>
          <w:tab w:val="left" w:pos="1440"/>
        </w:tabs>
        <w:ind w:left="1440"/>
        <w:rPr>
          <w:rFonts w:ascii="Arial" w:hAnsi="Arial" w:cs="Arial"/>
          <w:sz w:val="20"/>
          <w:szCs w:val="20"/>
        </w:rPr>
      </w:pPr>
      <w:r w:rsidRPr="004A77BF">
        <w:rPr>
          <w:rFonts w:ascii="Arial" w:hAnsi="Arial" w:cs="Arial"/>
          <w:sz w:val="20"/>
          <w:szCs w:val="20"/>
        </w:rPr>
        <w:t>In addition, Staff concurs with the recommended condition of the Montgomery County advisory board that on a case by case basis, the applicant and Forest Mitigation Bank owner must provide documentation to MALPF staff showing that the FMB mitigation will be utilized in each instance to offset development sited in a priority funding area.</w:t>
      </w:r>
    </w:p>
    <w:p w:rsidR="004A77BF" w:rsidRDefault="004A77BF" w:rsidP="004A77BF">
      <w:pPr>
        <w:tabs>
          <w:tab w:val="left" w:pos="1440"/>
        </w:tabs>
        <w:ind w:left="1440"/>
        <w:rPr>
          <w:rFonts w:ascii="Arial" w:hAnsi="Arial" w:cs="Arial"/>
          <w:sz w:val="20"/>
          <w:szCs w:val="20"/>
        </w:rPr>
      </w:pPr>
    </w:p>
    <w:p w:rsidR="004A77BF" w:rsidRDefault="003C35FF" w:rsidP="00C64500">
      <w:pPr>
        <w:tabs>
          <w:tab w:val="left" w:pos="1440"/>
        </w:tabs>
        <w:ind w:left="1440"/>
        <w:rPr>
          <w:rFonts w:ascii="Arial" w:hAnsi="Arial" w:cs="Arial"/>
          <w:sz w:val="20"/>
          <w:szCs w:val="20"/>
        </w:rPr>
      </w:pPr>
      <w:r>
        <w:rPr>
          <w:rFonts w:ascii="Arial" w:hAnsi="Arial" w:cs="Arial"/>
          <w:sz w:val="20"/>
          <w:szCs w:val="20"/>
        </w:rPr>
        <w:t xml:space="preserve">Ms. </w:t>
      </w:r>
      <w:r w:rsidR="004A77BF">
        <w:rPr>
          <w:rFonts w:ascii="Arial" w:hAnsi="Arial" w:cs="Arial"/>
          <w:sz w:val="20"/>
          <w:szCs w:val="20"/>
        </w:rPr>
        <w:t>Cable</w:t>
      </w:r>
      <w:r>
        <w:rPr>
          <w:rFonts w:ascii="Arial" w:hAnsi="Arial" w:cs="Arial"/>
          <w:sz w:val="20"/>
          <w:szCs w:val="20"/>
        </w:rPr>
        <w:t xml:space="preserve"> introduced the item</w:t>
      </w:r>
      <w:r w:rsidR="00C64500">
        <w:rPr>
          <w:rFonts w:ascii="Arial" w:hAnsi="Arial" w:cs="Arial"/>
          <w:sz w:val="20"/>
          <w:szCs w:val="20"/>
        </w:rPr>
        <w:t xml:space="preserve"> for information only</w:t>
      </w:r>
      <w:r>
        <w:rPr>
          <w:rFonts w:ascii="Arial" w:hAnsi="Arial" w:cs="Arial"/>
          <w:sz w:val="20"/>
          <w:szCs w:val="20"/>
        </w:rPr>
        <w:t xml:space="preserve">.  </w:t>
      </w:r>
      <w:r w:rsidR="004A77BF">
        <w:rPr>
          <w:rFonts w:ascii="Arial" w:hAnsi="Arial" w:cs="Arial"/>
          <w:sz w:val="20"/>
          <w:szCs w:val="20"/>
        </w:rPr>
        <w:t xml:space="preserve">Mr. </w:t>
      </w:r>
      <w:proofErr w:type="spellStart"/>
      <w:r w:rsidR="004A77BF">
        <w:rPr>
          <w:rFonts w:ascii="Arial" w:hAnsi="Arial" w:cs="Arial"/>
          <w:sz w:val="20"/>
          <w:szCs w:val="20"/>
        </w:rPr>
        <w:t>Zawitoski</w:t>
      </w:r>
      <w:proofErr w:type="spellEnd"/>
      <w:r>
        <w:rPr>
          <w:rFonts w:ascii="Arial" w:hAnsi="Arial" w:cs="Arial"/>
          <w:sz w:val="20"/>
          <w:szCs w:val="20"/>
        </w:rPr>
        <w:t xml:space="preserve"> was </w:t>
      </w:r>
      <w:r w:rsidR="00D2251F">
        <w:rPr>
          <w:rFonts w:ascii="Arial" w:hAnsi="Arial" w:cs="Arial"/>
          <w:sz w:val="20"/>
          <w:szCs w:val="20"/>
        </w:rPr>
        <w:t>available</w:t>
      </w:r>
      <w:r>
        <w:rPr>
          <w:rFonts w:ascii="Arial" w:hAnsi="Arial" w:cs="Arial"/>
          <w:sz w:val="20"/>
          <w:szCs w:val="20"/>
        </w:rPr>
        <w:t xml:space="preserve"> for questions or comments.</w:t>
      </w:r>
      <w:r w:rsidR="00160CAE">
        <w:rPr>
          <w:rFonts w:ascii="Arial" w:hAnsi="Arial" w:cs="Arial"/>
          <w:sz w:val="20"/>
          <w:szCs w:val="20"/>
        </w:rPr>
        <w:t xml:space="preserve">  Ms. Cable informed the Board that if MALPF and MNCPPC were unable to reach an agreement regarding the language of the overlay easement, the mitigation bank would not proceed.</w:t>
      </w:r>
    </w:p>
    <w:p w:rsidR="004A77BF" w:rsidRDefault="004A77BF" w:rsidP="00C64500">
      <w:pPr>
        <w:tabs>
          <w:tab w:val="left" w:pos="1440"/>
        </w:tabs>
        <w:ind w:left="1440"/>
        <w:rPr>
          <w:rFonts w:ascii="Arial" w:hAnsi="Arial" w:cs="Arial"/>
          <w:sz w:val="20"/>
          <w:szCs w:val="20"/>
        </w:rPr>
      </w:pPr>
    </w:p>
    <w:p w:rsidR="004A77BF" w:rsidRDefault="004A77BF" w:rsidP="004A77BF">
      <w:pPr>
        <w:tabs>
          <w:tab w:val="left" w:pos="2250"/>
          <w:tab w:val="left" w:pos="3330"/>
          <w:tab w:val="left" w:pos="3600"/>
        </w:tabs>
        <w:ind w:left="3600" w:hanging="1440"/>
        <w:jc w:val="both"/>
        <w:rPr>
          <w:rFonts w:ascii="Arial" w:hAnsi="Arial" w:cs="Arial"/>
          <w:bCs/>
          <w:sz w:val="20"/>
          <w:szCs w:val="20"/>
        </w:rPr>
      </w:pPr>
      <w:r w:rsidRPr="007B3D80">
        <w:rPr>
          <w:rFonts w:ascii="Arial" w:hAnsi="Arial" w:cs="Arial"/>
          <w:sz w:val="20"/>
          <w:szCs w:val="20"/>
        </w:rPr>
        <w:t>Motion #</w:t>
      </w:r>
      <w:r>
        <w:rPr>
          <w:rFonts w:ascii="Arial" w:hAnsi="Arial" w:cs="Arial"/>
          <w:sz w:val="20"/>
          <w:szCs w:val="20"/>
        </w:rPr>
        <w:t>3</w:t>
      </w:r>
      <w:r w:rsidRPr="007B3D80">
        <w:rPr>
          <w:rFonts w:ascii="Arial" w:hAnsi="Arial" w:cs="Arial"/>
          <w:sz w:val="20"/>
          <w:szCs w:val="20"/>
        </w:rPr>
        <w:t>:</w:t>
      </w:r>
      <w:r w:rsidRPr="007B3D80">
        <w:rPr>
          <w:rFonts w:ascii="Arial" w:hAnsi="Arial" w:cs="Arial"/>
          <w:sz w:val="20"/>
          <w:szCs w:val="20"/>
        </w:rPr>
        <w:tab/>
      </w:r>
      <w:r w:rsidRPr="007B3D80">
        <w:rPr>
          <w:rFonts w:ascii="Arial" w:hAnsi="Arial" w:cs="Arial"/>
          <w:sz w:val="20"/>
          <w:szCs w:val="20"/>
        </w:rPr>
        <w:tab/>
      </w:r>
      <w:r>
        <w:rPr>
          <w:rFonts w:ascii="Arial" w:hAnsi="Arial" w:cs="Arial"/>
          <w:sz w:val="20"/>
          <w:szCs w:val="20"/>
        </w:rPr>
        <w:t xml:space="preserve">To approve the request for </w:t>
      </w:r>
      <w:r>
        <w:rPr>
          <w:rFonts w:ascii="Arial" w:hAnsi="Arial" w:cs="Arial"/>
          <w:bCs/>
          <w:sz w:val="20"/>
          <w:szCs w:val="20"/>
        </w:rPr>
        <w:t>a 10 acre forest mitigation bank</w:t>
      </w:r>
    </w:p>
    <w:p w:rsidR="004A77BF" w:rsidRPr="004E4924" w:rsidRDefault="004A77BF" w:rsidP="004A77BF">
      <w:pPr>
        <w:tabs>
          <w:tab w:val="left" w:pos="2250"/>
          <w:tab w:val="left" w:pos="3330"/>
          <w:tab w:val="left" w:pos="3600"/>
        </w:tabs>
        <w:ind w:left="3600"/>
        <w:jc w:val="both"/>
        <w:rPr>
          <w:rFonts w:ascii="Arial" w:hAnsi="Arial" w:cs="Arial"/>
          <w:bCs/>
          <w:sz w:val="20"/>
          <w:szCs w:val="20"/>
        </w:rPr>
      </w:pPr>
      <w:r>
        <w:rPr>
          <w:rFonts w:ascii="Arial" w:hAnsi="Arial" w:cs="Arial"/>
          <w:bCs/>
          <w:sz w:val="20"/>
          <w:szCs w:val="20"/>
        </w:rPr>
        <w:t>Easement as an overlay on the easement property with the following conditions:  1) that MALPF is able to reach an agreement on the language of the overlay easement with MACPPC, along with the other requirements of COMAR 15.15.13. – Guidelines for Forest Easement Overlays; and 2) that on a case by case basis, the applicant and Forest Mitigation Bank owner must provide documentation to MALPF staff showing that the FMB mitigation will be utilized in each instance to offset development sited in a priority funding area.</w:t>
      </w:r>
    </w:p>
    <w:p w:rsidR="004A77BF" w:rsidRPr="004E4924" w:rsidRDefault="004A77BF" w:rsidP="004A77BF">
      <w:pPr>
        <w:tabs>
          <w:tab w:val="left" w:pos="2250"/>
          <w:tab w:val="left" w:pos="3330"/>
          <w:tab w:val="left" w:pos="3600"/>
        </w:tabs>
        <w:ind w:left="3600"/>
        <w:jc w:val="both"/>
        <w:rPr>
          <w:rFonts w:ascii="Arial" w:hAnsi="Arial" w:cs="Arial"/>
          <w:sz w:val="20"/>
          <w:szCs w:val="20"/>
        </w:rPr>
      </w:pPr>
      <w:r w:rsidRPr="004E4924">
        <w:rPr>
          <w:rFonts w:ascii="Arial" w:hAnsi="Arial" w:cs="Arial"/>
          <w:sz w:val="20"/>
          <w:szCs w:val="20"/>
        </w:rPr>
        <w:t xml:space="preserve">                                 </w:t>
      </w:r>
    </w:p>
    <w:p w:rsidR="004A77BF" w:rsidRPr="00D66523" w:rsidRDefault="004A77BF" w:rsidP="004A77BF">
      <w:pPr>
        <w:widowControl/>
        <w:tabs>
          <w:tab w:val="left" w:pos="2160"/>
          <w:tab w:val="left" w:pos="3600"/>
          <w:tab w:val="left" w:pos="5760"/>
        </w:tabs>
        <w:ind w:left="3600" w:hanging="2880"/>
        <w:jc w:val="both"/>
        <w:rPr>
          <w:rFonts w:ascii="Arial" w:hAnsi="Arial" w:cs="Arial"/>
          <w:sz w:val="20"/>
          <w:szCs w:val="20"/>
        </w:rPr>
      </w:pPr>
      <w:r w:rsidRPr="004E4924">
        <w:rPr>
          <w:rFonts w:ascii="Arial" w:hAnsi="Arial" w:cs="Arial"/>
          <w:sz w:val="20"/>
          <w:szCs w:val="20"/>
        </w:rPr>
        <w:tab/>
      </w:r>
      <w:r w:rsidRPr="00820AEA">
        <w:rPr>
          <w:rFonts w:ascii="Arial" w:hAnsi="Arial" w:cs="Arial"/>
          <w:sz w:val="20"/>
          <w:szCs w:val="20"/>
        </w:rPr>
        <w:t>Motion:</w:t>
      </w:r>
      <w:r w:rsidRPr="00820AEA">
        <w:rPr>
          <w:rFonts w:ascii="Arial" w:hAnsi="Arial" w:cs="Arial"/>
          <w:sz w:val="20"/>
          <w:szCs w:val="20"/>
        </w:rPr>
        <w:tab/>
      </w:r>
      <w:proofErr w:type="spellStart"/>
      <w:r>
        <w:rPr>
          <w:rFonts w:ascii="Arial" w:hAnsi="Arial" w:cs="Arial"/>
          <w:sz w:val="20"/>
          <w:szCs w:val="20"/>
        </w:rPr>
        <w:t>Milly</w:t>
      </w:r>
      <w:proofErr w:type="spellEnd"/>
      <w:r>
        <w:rPr>
          <w:rFonts w:ascii="Arial" w:hAnsi="Arial" w:cs="Arial"/>
          <w:sz w:val="20"/>
          <w:szCs w:val="20"/>
        </w:rPr>
        <w:t xml:space="preserve"> Welsh</w:t>
      </w:r>
      <w:r w:rsidRPr="00820AEA">
        <w:rPr>
          <w:rFonts w:ascii="Arial" w:hAnsi="Arial" w:cs="Arial"/>
          <w:sz w:val="20"/>
          <w:szCs w:val="20"/>
        </w:rPr>
        <w:tab/>
        <w:t xml:space="preserve">Second:  </w:t>
      </w:r>
      <w:r>
        <w:rPr>
          <w:rFonts w:ascii="Arial" w:hAnsi="Arial" w:cs="Arial"/>
          <w:sz w:val="20"/>
          <w:szCs w:val="20"/>
        </w:rPr>
        <w:t>Don Moore</w:t>
      </w:r>
      <w:r w:rsidRPr="00820AEA">
        <w:rPr>
          <w:rFonts w:ascii="Arial" w:hAnsi="Arial" w:cs="Arial"/>
          <w:sz w:val="20"/>
          <w:szCs w:val="20"/>
        </w:rPr>
        <w:tab/>
      </w:r>
    </w:p>
    <w:p w:rsidR="004A77BF" w:rsidRDefault="004A77BF" w:rsidP="00C64500">
      <w:pPr>
        <w:tabs>
          <w:tab w:val="left" w:pos="1440"/>
        </w:tabs>
        <w:ind w:left="1440"/>
        <w:rPr>
          <w:rFonts w:ascii="Arial" w:hAnsi="Arial" w:cs="Arial"/>
          <w:sz w:val="20"/>
          <w:szCs w:val="20"/>
        </w:rPr>
      </w:pPr>
      <w:r>
        <w:rPr>
          <w:rFonts w:ascii="Arial" w:hAnsi="Arial" w:cs="Arial"/>
          <w:sz w:val="20"/>
          <w:szCs w:val="20"/>
        </w:rPr>
        <w:tab/>
        <w:t>Status:</w:t>
      </w:r>
      <w:r>
        <w:rPr>
          <w:rFonts w:ascii="Arial" w:hAnsi="Arial" w:cs="Arial"/>
          <w:sz w:val="20"/>
          <w:szCs w:val="20"/>
        </w:rPr>
        <w:tab/>
      </w:r>
      <w:r>
        <w:rPr>
          <w:rFonts w:ascii="Arial" w:hAnsi="Arial" w:cs="Arial"/>
          <w:sz w:val="20"/>
          <w:szCs w:val="20"/>
        </w:rPr>
        <w:tab/>
        <w:t>Approved</w:t>
      </w:r>
    </w:p>
    <w:p w:rsidR="004A77BF" w:rsidRDefault="004A77BF" w:rsidP="00C64500">
      <w:pPr>
        <w:tabs>
          <w:tab w:val="left" w:pos="1440"/>
        </w:tabs>
        <w:ind w:left="1440"/>
        <w:rPr>
          <w:rFonts w:ascii="Arial" w:hAnsi="Arial" w:cs="Arial"/>
          <w:sz w:val="20"/>
          <w:szCs w:val="20"/>
        </w:rPr>
      </w:pPr>
    </w:p>
    <w:p w:rsidR="00C64500" w:rsidRDefault="004A77BF" w:rsidP="00C64500">
      <w:pPr>
        <w:pStyle w:val="ListParagraph"/>
        <w:numPr>
          <w:ilvl w:val="0"/>
          <w:numId w:val="4"/>
        </w:numPr>
        <w:rPr>
          <w:rFonts w:ascii="Arial" w:hAnsi="Arial" w:cs="Arial"/>
          <w:sz w:val="20"/>
          <w:szCs w:val="20"/>
        </w:rPr>
      </w:pPr>
      <w:r>
        <w:rPr>
          <w:rFonts w:ascii="Arial" w:hAnsi="Arial" w:cs="Arial"/>
          <w:sz w:val="20"/>
          <w:szCs w:val="20"/>
        </w:rPr>
        <w:t>ST. MARY’S</w:t>
      </w:r>
      <w:r w:rsidR="00146524" w:rsidRPr="006E15E8">
        <w:rPr>
          <w:rFonts w:ascii="Arial" w:hAnsi="Arial" w:cs="Arial"/>
          <w:sz w:val="20"/>
          <w:szCs w:val="20"/>
        </w:rPr>
        <w:t xml:space="preserve"> COUNTY</w:t>
      </w:r>
    </w:p>
    <w:p w:rsidR="00800E50" w:rsidRDefault="00800E50" w:rsidP="00C64500">
      <w:pPr>
        <w:pStyle w:val="Default"/>
        <w:ind w:left="1800"/>
        <w:rPr>
          <w:rFonts w:ascii="Arial" w:eastAsia="Times New Roman" w:hAnsi="Arial" w:cs="Arial"/>
          <w:color w:val="auto"/>
          <w:sz w:val="20"/>
          <w:szCs w:val="20"/>
        </w:rPr>
      </w:pPr>
    </w:p>
    <w:p w:rsidR="00C64500" w:rsidRDefault="004A77BF" w:rsidP="00C64500">
      <w:pPr>
        <w:pStyle w:val="Default"/>
        <w:numPr>
          <w:ilvl w:val="1"/>
          <w:numId w:val="4"/>
        </w:numPr>
        <w:ind w:left="1440"/>
        <w:rPr>
          <w:rFonts w:ascii="Arial" w:hAnsi="Arial" w:cs="Arial"/>
          <w:sz w:val="20"/>
          <w:szCs w:val="20"/>
        </w:rPr>
      </w:pPr>
      <w:r>
        <w:rPr>
          <w:rFonts w:ascii="Arial" w:hAnsi="Arial" w:cs="Arial"/>
          <w:sz w:val="20"/>
          <w:szCs w:val="20"/>
        </w:rPr>
        <w:t>18-94-02A</w:t>
      </w:r>
      <w:r w:rsidR="00C64500" w:rsidRPr="00C64500">
        <w:rPr>
          <w:rFonts w:ascii="Arial" w:hAnsi="Arial" w:cs="Arial"/>
          <w:sz w:val="20"/>
          <w:szCs w:val="20"/>
        </w:rPr>
        <w:tab/>
      </w:r>
      <w:r>
        <w:rPr>
          <w:rFonts w:ascii="Arial" w:hAnsi="Arial" w:cs="Arial"/>
          <w:sz w:val="20"/>
          <w:szCs w:val="20"/>
        </w:rPr>
        <w:t>Dorsey, Philip, III and Dona Jean</w:t>
      </w:r>
      <w:r w:rsidR="00C64500" w:rsidRPr="00C64500">
        <w:rPr>
          <w:rFonts w:ascii="Arial" w:hAnsi="Arial" w:cs="Arial"/>
          <w:sz w:val="20"/>
          <w:szCs w:val="20"/>
        </w:rPr>
        <w:t xml:space="preserve"> </w:t>
      </w:r>
      <w:r w:rsidR="00C64500" w:rsidRPr="00C64500">
        <w:rPr>
          <w:rFonts w:ascii="Arial" w:hAnsi="Arial" w:cs="Arial"/>
          <w:sz w:val="20"/>
          <w:szCs w:val="20"/>
        </w:rPr>
        <w:tab/>
      </w:r>
      <w:r w:rsidR="00C64500" w:rsidRPr="00C64500">
        <w:rPr>
          <w:rFonts w:ascii="Arial" w:hAnsi="Arial" w:cs="Arial"/>
          <w:sz w:val="20"/>
          <w:szCs w:val="20"/>
        </w:rPr>
        <w:tab/>
      </w:r>
      <w:r w:rsidR="00C64500" w:rsidRPr="00C64500">
        <w:rPr>
          <w:rFonts w:ascii="Arial" w:hAnsi="Arial" w:cs="Arial"/>
          <w:sz w:val="20"/>
          <w:szCs w:val="20"/>
        </w:rPr>
        <w:tab/>
      </w:r>
      <w:r w:rsidR="00C64500" w:rsidRPr="00C64500">
        <w:rPr>
          <w:rFonts w:ascii="Arial" w:hAnsi="Arial" w:cs="Arial"/>
          <w:bCs/>
          <w:sz w:val="20"/>
          <w:szCs w:val="20"/>
        </w:rPr>
        <w:t>~</w:t>
      </w:r>
      <w:r>
        <w:rPr>
          <w:rFonts w:ascii="Arial" w:hAnsi="Arial" w:cs="Arial"/>
          <w:bCs/>
          <w:sz w:val="20"/>
          <w:szCs w:val="20"/>
        </w:rPr>
        <w:t>54.94</w:t>
      </w:r>
      <w:r w:rsidR="00C64500" w:rsidRPr="00C64500">
        <w:rPr>
          <w:rFonts w:ascii="Arial" w:hAnsi="Arial" w:cs="Arial"/>
          <w:sz w:val="20"/>
          <w:szCs w:val="20"/>
        </w:rPr>
        <w:t xml:space="preserve"> acres</w:t>
      </w:r>
    </w:p>
    <w:p w:rsidR="004A77BF" w:rsidRPr="00C64500" w:rsidRDefault="004A77BF" w:rsidP="004A77BF">
      <w:pPr>
        <w:pStyle w:val="Default"/>
        <w:ind w:left="1440"/>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Crippen</w:t>
      </w:r>
      <w:proofErr w:type="spellEnd"/>
      <w:r>
        <w:rPr>
          <w:rFonts w:ascii="Arial" w:hAnsi="Arial" w:cs="Arial"/>
          <w:sz w:val="20"/>
          <w:szCs w:val="20"/>
        </w:rPr>
        <w:t>, Dan 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64500">
        <w:rPr>
          <w:rFonts w:ascii="Arial" w:hAnsi="Arial" w:cs="Arial"/>
          <w:bCs/>
          <w:sz w:val="20"/>
          <w:szCs w:val="20"/>
        </w:rPr>
        <w:t>~</w:t>
      </w:r>
      <w:r>
        <w:rPr>
          <w:rFonts w:ascii="Arial" w:hAnsi="Arial" w:cs="Arial"/>
          <w:bCs/>
          <w:sz w:val="20"/>
          <w:szCs w:val="20"/>
        </w:rPr>
        <w:t>23.89 acres</w:t>
      </w:r>
    </w:p>
    <w:p w:rsidR="00C64500" w:rsidRPr="00C64500" w:rsidRDefault="00C64500" w:rsidP="00C64500">
      <w:pPr>
        <w:pStyle w:val="Default"/>
        <w:ind w:left="1440"/>
        <w:rPr>
          <w:rFonts w:ascii="Arial" w:hAnsi="Arial" w:cs="Arial"/>
          <w:sz w:val="20"/>
          <w:szCs w:val="20"/>
        </w:rPr>
      </w:pPr>
    </w:p>
    <w:p w:rsidR="00C64500" w:rsidRPr="00C64500" w:rsidRDefault="00C64500" w:rsidP="00C64500">
      <w:pPr>
        <w:pStyle w:val="Default"/>
        <w:ind w:left="1440"/>
        <w:rPr>
          <w:rFonts w:ascii="Arial" w:hAnsi="Arial" w:cs="Arial"/>
          <w:sz w:val="20"/>
          <w:szCs w:val="20"/>
        </w:rPr>
      </w:pPr>
      <w:r w:rsidRPr="00C64500">
        <w:rPr>
          <w:rFonts w:ascii="Arial" w:hAnsi="Arial" w:cs="Arial"/>
          <w:sz w:val="20"/>
          <w:szCs w:val="20"/>
          <w:u w:val="single"/>
        </w:rPr>
        <w:t>Request:</w:t>
      </w:r>
    </w:p>
    <w:p w:rsidR="00C64500" w:rsidRPr="00C64500" w:rsidRDefault="00C64500" w:rsidP="00C64500">
      <w:pPr>
        <w:pStyle w:val="Default"/>
        <w:ind w:left="1440"/>
        <w:rPr>
          <w:rFonts w:ascii="Arial" w:hAnsi="Arial" w:cs="Arial"/>
          <w:sz w:val="20"/>
          <w:szCs w:val="20"/>
        </w:rPr>
      </w:pPr>
      <w:proofErr w:type="gramStart"/>
      <w:r w:rsidRPr="00C64500">
        <w:rPr>
          <w:rFonts w:ascii="Arial" w:hAnsi="Arial" w:cs="Arial"/>
          <w:sz w:val="20"/>
          <w:szCs w:val="20"/>
        </w:rPr>
        <w:t xml:space="preserve">Request </w:t>
      </w:r>
      <w:r w:rsidR="004A77BF">
        <w:rPr>
          <w:rFonts w:ascii="Arial" w:hAnsi="Arial" w:cs="Arial"/>
          <w:sz w:val="20"/>
          <w:szCs w:val="20"/>
        </w:rPr>
        <w:t>for Corrective Easements on the separately-owned portions to resolve a subdivision easement violation.</w:t>
      </w:r>
      <w:proofErr w:type="gramEnd"/>
      <w:r w:rsidRPr="00C64500">
        <w:rPr>
          <w:rFonts w:ascii="Arial" w:hAnsi="Arial" w:cs="Arial"/>
          <w:sz w:val="20"/>
          <w:szCs w:val="20"/>
        </w:rPr>
        <w:t xml:space="preserve"> </w:t>
      </w:r>
    </w:p>
    <w:p w:rsidR="00C64500" w:rsidRPr="00C64500" w:rsidRDefault="00C64500" w:rsidP="00C64500">
      <w:pPr>
        <w:pStyle w:val="Default"/>
        <w:ind w:left="1440"/>
        <w:rPr>
          <w:rFonts w:ascii="Arial" w:hAnsi="Arial" w:cs="Arial"/>
          <w:sz w:val="20"/>
          <w:szCs w:val="20"/>
        </w:rPr>
      </w:pPr>
    </w:p>
    <w:p w:rsidR="00C64500" w:rsidRPr="00C64500" w:rsidRDefault="00C64500" w:rsidP="00C64500">
      <w:pPr>
        <w:pStyle w:val="Default"/>
        <w:ind w:left="1440"/>
        <w:rPr>
          <w:rFonts w:ascii="Arial" w:hAnsi="Arial" w:cs="Arial"/>
          <w:sz w:val="20"/>
          <w:szCs w:val="20"/>
          <w:u w:val="single"/>
        </w:rPr>
      </w:pPr>
      <w:r w:rsidRPr="00C64500">
        <w:rPr>
          <w:rFonts w:ascii="Arial" w:hAnsi="Arial" w:cs="Arial"/>
          <w:sz w:val="20"/>
          <w:szCs w:val="20"/>
          <w:u w:val="single"/>
        </w:rPr>
        <w:t>Recommendation</w:t>
      </w:r>
      <w:r w:rsidR="00AC3AD7">
        <w:rPr>
          <w:rFonts w:ascii="Arial" w:hAnsi="Arial" w:cs="Arial"/>
          <w:sz w:val="20"/>
          <w:szCs w:val="20"/>
          <w:u w:val="single"/>
        </w:rPr>
        <w:t>:</w:t>
      </w:r>
    </w:p>
    <w:p w:rsidR="00AC3AD7" w:rsidRPr="00AC3AD7" w:rsidRDefault="00AC3AD7" w:rsidP="00AC3AD7">
      <w:pPr>
        <w:pStyle w:val="Default"/>
        <w:ind w:left="1440"/>
        <w:rPr>
          <w:rFonts w:ascii="Arial" w:hAnsi="Arial" w:cs="Arial"/>
          <w:bCs/>
          <w:iCs/>
          <w:sz w:val="20"/>
          <w:szCs w:val="20"/>
        </w:rPr>
      </w:pPr>
      <w:r w:rsidRPr="00AC3AD7">
        <w:rPr>
          <w:rFonts w:ascii="Arial" w:hAnsi="Arial" w:cs="Arial"/>
          <w:bCs/>
          <w:iCs/>
          <w:sz w:val="20"/>
          <w:szCs w:val="20"/>
        </w:rPr>
        <w:t xml:space="preserve">Staff recommends approval per COMAR 15.15.11.03 A., subject to the following conditions (#1-4 </w:t>
      </w:r>
      <w:proofErr w:type="gramStart"/>
      <w:r w:rsidRPr="00AC3AD7">
        <w:rPr>
          <w:rFonts w:ascii="Arial" w:hAnsi="Arial" w:cs="Arial"/>
          <w:bCs/>
          <w:iCs/>
          <w:sz w:val="20"/>
          <w:szCs w:val="20"/>
        </w:rPr>
        <w:t>are</w:t>
      </w:r>
      <w:proofErr w:type="gramEnd"/>
      <w:r w:rsidRPr="00AC3AD7">
        <w:rPr>
          <w:rFonts w:ascii="Arial" w:hAnsi="Arial" w:cs="Arial"/>
          <w:bCs/>
          <w:iCs/>
          <w:sz w:val="20"/>
          <w:szCs w:val="20"/>
        </w:rPr>
        <w:t xml:space="preserve"> requested by Mr. </w:t>
      </w:r>
      <w:proofErr w:type="spellStart"/>
      <w:r w:rsidRPr="00AC3AD7">
        <w:rPr>
          <w:rFonts w:ascii="Arial" w:hAnsi="Arial" w:cs="Arial"/>
          <w:bCs/>
          <w:iCs/>
          <w:sz w:val="20"/>
          <w:szCs w:val="20"/>
        </w:rPr>
        <w:t>Crippen</w:t>
      </w:r>
      <w:proofErr w:type="spellEnd"/>
      <w:r w:rsidRPr="00AC3AD7">
        <w:rPr>
          <w:rFonts w:ascii="Arial" w:hAnsi="Arial" w:cs="Arial"/>
          <w:bCs/>
          <w:iCs/>
          <w:sz w:val="20"/>
          <w:szCs w:val="20"/>
        </w:rPr>
        <w:t xml:space="preserve"> regarding his portion of the Easement property, 23.89 acres):</w:t>
      </w:r>
    </w:p>
    <w:p w:rsidR="00AC3AD7" w:rsidRPr="00AC3AD7" w:rsidRDefault="00AC3AD7" w:rsidP="00AC3AD7">
      <w:pPr>
        <w:pStyle w:val="Default"/>
        <w:ind w:left="1440"/>
        <w:rPr>
          <w:rFonts w:ascii="Arial" w:hAnsi="Arial" w:cs="Arial"/>
          <w:bCs/>
          <w:iCs/>
          <w:sz w:val="20"/>
          <w:szCs w:val="20"/>
        </w:rPr>
      </w:pPr>
      <w:r w:rsidRPr="00AC3AD7">
        <w:rPr>
          <w:rFonts w:ascii="Arial" w:hAnsi="Arial" w:cs="Arial"/>
          <w:bCs/>
          <w:iCs/>
          <w:sz w:val="20"/>
          <w:szCs w:val="20"/>
        </w:rPr>
        <w:t xml:space="preserve">1.  Neither the Foundation nor its representative shall enter Mr. </w:t>
      </w:r>
      <w:proofErr w:type="spellStart"/>
      <w:r w:rsidRPr="00AC3AD7">
        <w:rPr>
          <w:rFonts w:ascii="Arial" w:hAnsi="Arial" w:cs="Arial"/>
          <w:bCs/>
          <w:iCs/>
          <w:sz w:val="20"/>
          <w:szCs w:val="20"/>
        </w:rPr>
        <w:t>Crippen’s</w:t>
      </w:r>
      <w:proofErr w:type="spellEnd"/>
      <w:r w:rsidRPr="00AC3AD7">
        <w:rPr>
          <w:rFonts w:ascii="Arial" w:hAnsi="Arial" w:cs="Arial"/>
          <w:bCs/>
          <w:iCs/>
          <w:sz w:val="20"/>
          <w:szCs w:val="20"/>
        </w:rPr>
        <w:t xml:space="preserve"> land without </w:t>
      </w:r>
      <w:proofErr w:type="gramStart"/>
      <w:r w:rsidRPr="00AC3AD7">
        <w:rPr>
          <w:rFonts w:ascii="Arial" w:hAnsi="Arial" w:cs="Arial"/>
          <w:bCs/>
          <w:iCs/>
          <w:sz w:val="20"/>
          <w:szCs w:val="20"/>
        </w:rPr>
        <w:t>providing  at</w:t>
      </w:r>
      <w:proofErr w:type="gramEnd"/>
      <w:r w:rsidRPr="00AC3AD7">
        <w:rPr>
          <w:rFonts w:ascii="Arial" w:hAnsi="Arial" w:cs="Arial"/>
          <w:bCs/>
          <w:iCs/>
          <w:sz w:val="20"/>
          <w:szCs w:val="20"/>
        </w:rPr>
        <w:t xml:space="preserve"> least one week’s notice.</w:t>
      </w:r>
    </w:p>
    <w:p w:rsidR="00AC3AD7" w:rsidRPr="00AC3AD7" w:rsidRDefault="00AC3AD7" w:rsidP="00AC3AD7">
      <w:pPr>
        <w:pStyle w:val="Default"/>
        <w:ind w:left="1440"/>
        <w:rPr>
          <w:rFonts w:ascii="Arial" w:hAnsi="Arial" w:cs="Arial"/>
          <w:bCs/>
          <w:iCs/>
          <w:sz w:val="20"/>
          <w:szCs w:val="20"/>
        </w:rPr>
      </w:pPr>
      <w:r w:rsidRPr="00AC3AD7">
        <w:rPr>
          <w:rFonts w:ascii="Arial" w:hAnsi="Arial" w:cs="Arial"/>
          <w:bCs/>
          <w:iCs/>
          <w:sz w:val="20"/>
          <w:szCs w:val="20"/>
        </w:rPr>
        <w:t xml:space="preserve">2.  The shop/barn that Mr. </w:t>
      </w:r>
      <w:proofErr w:type="spellStart"/>
      <w:r w:rsidRPr="00AC3AD7">
        <w:rPr>
          <w:rFonts w:ascii="Arial" w:hAnsi="Arial" w:cs="Arial"/>
          <w:bCs/>
          <w:iCs/>
          <w:sz w:val="20"/>
          <w:szCs w:val="20"/>
        </w:rPr>
        <w:t>Crippen</w:t>
      </w:r>
      <w:proofErr w:type="spellEnd"/>
      <w:r w:rsidRPr="00AC3AD7">
        <w:rPr>
          <w:rFonts w:ascii="Arial" w:hAnsi="Arial" w:cs="Arial"/>
          <w:bCs/>
          <w:iCs/>
          <w:sz w:val="20"/>
          <w:szCs w:val="20"/>
        </w:rPr>
        <w:t xml:space="preserve"> previously constructed is expressly permitted for agricultural purposes in the Corrective Easement on his portion (subject to Foundation inspection to occur on January 12, 2017).</w:t>
      </w:r>
    </w:p>
    <w:p w:rsidR="00AC3AD7" w:rsidRPr="00AC3AD7" w:rsidRDefault="00AC3AD7" w:rsidP="00AC3AD7">
      <w:pPr>
        <w:pStyle w:val="Default"/>
        <w:ind w:left="1440"/>
        <w:rPr>
          <w:rFonts w:ascii="Arial" w:hAnsi="Arial" w:cs="Arial"/>
          <w:bCs/>
          <w:iCs/>
          <w:sz w:val="20"/>
          <w:szCs w:val="20"/>
        </w:rPr>
      </w:pPr>
      <w:r w:rsidRPr="00AC3AD7">
        <w:rPr>
          <w:rFonts w:ascii="Arial" w:hAnsi="Arial" w:cs="Arial"/>
          <w:bCs/>
          <w:iCs/>
          <w:sz w:val="20"/>
          <w:szCs w:val="20"/>
        </w:rPr>
        <w:t xml:space="preserve">3.   Neither the Foundation nor its representative shall inspect Mr. </w:t>
      </w:r>
      <w:proofErr w:type="spellStart"/>
      <w:r w:rsidRPr="00AC3AD7">
        <w:rPr>
          <w:rFonts w:ascii="Arial" w:hAnsi="Arial" w:cs="Arial"/>
          <w:bCs/>
          <w:iCs/>
          <w:sz w:val="20"/>
          <w:szCs w:val="20"/>
        </w:rPr>
        <w:t>Crippen’s</w:t>
      </w:r>
      <w:proofErr w:type="spellEnd"/>
      <w:r w:rsidRPr="00AC3AD7">
        <w:rPr>
          <w:rFonts w:ascii="Arial" w:hAnsi="Arial" w:cs="Arial"/>
          <w:bCs/>
          <w:iCs/>
          <w:sz w:val="20"/>
          <w:szCs w:val="20"/>
        </w:rPr>
        <w:t xml:space="preserve"> land more than once annually, unless the Foundation receives information that would require an inspection.</w:t>
      </w:r>
    </w:p>
    <w:p w:rsidR="00AC3AD7" w:rsidRPr="00AC3AD7" w:rsidRDefault="00AC3AD7" w:rsidP="00AC3AD7">
      <w:pPr>
        <w:pStyle w:val="Default"/>
        <w:ind w:left="1440"/>
        <w:rPr>
          <w:rFonts w:ascii="Arial" w:hAnsi="Arial" w:cs="Arial"/>
          <w:bCs/>
          <w:iCs/>
          <w:sz w:val="20"/>
          <w:szCs w:val="20"/>
        </w:rPr>
      </w:pPr>
      <w:r w:rsidRPr="00AC3AD7">
        <w:rPr>
          <w:rFonts w:ascii="Arial" w:hAnsi="Arial" w:cs="Arial"/>
          <w:bCs/>
          <w:iCs/>
          <w:sz w:val="20"/>
          <w:szCs w:val="20"/>
        </w:rPr>
        <w:t xml:space="preserve">4.  The one acre around the existing dwelling on Mr. </w:t>
      </w:r>
      <w:proofErr w:type="spellStart"/>
      <w:r w:rsidRPr="00AC3AD7">
        <w:rPr>
          <w:rFonts w:ascii="Arial" w:hAnsi="Arial" w:cs="Arial"/>
          <w:bCs/>
          <w:iCs/>
          <w:sz w:val="20"/>
          <w:szCs w:val="20"/>
        </w:rPr>
        <w:t>Crippen’s</w:t>
      </w:r>
      <w:proofErr w:type="spellEnd"/>
      <w:r w:rsidRPr="00AC3AD7">
        <w:rPr>
          <w:rFonts w:ascii="Arial" w:hAnsi="Arial" w:cs="Arial"/>
          <w:bCs/>
          <w:iCs/>
          <w:sz w:val="20"/>
          <w:szCs w:val="20"/>
        </w:rPr>
        <w:t xml:space="preserve"> property may be used for additions for residential purposes as long as they are contained within the one acre footprint and any additions comply with local zoning requirements.</w:t>
      </w:r>
    </w:p>
    <w:p w:rsidR="00AC3AD7" w:rsidRPr="00AC3AD7" w:rsidRDefault="00AC3AD7" w:rsidP="00AC3AD7">
      <w:pPr>
        <w:pStyle w:val="Default"/>
        <w:ind w:left="1440"/>
        <w:rPr>
          <w:rFonts w:ascii="Arial" w:hAnsi="Arial" w:cs="Arial"/>
          <w:bCs/>
          <w:iCs/>
          <w:sz w:val="20"/>
          <w:szCs w:val="20"/>
        </w:rPr>
      </w:pPr>
      <w:r w:rsidRPr="00AC3AD7">
        <w:rPr>
          <w:rFonts w:ascii="Arial" w:hAnsi="Arial" w:cs="Arial"/>
          <w:bCs/>
          <w:iCs/>
          <w:sz w:val="20"/>
          <w:szCs w:val="20"/>
        </w:rPr>
        <w:t xml:space="preserve">5.  Both Corrective Easements will be perpetual.  (The </w:t>
      </w:r>
      <w:proofErr w:type="spellStart"/>
      <w:r w:rsidRPr="00AC3AD7">
        <w:rPr>
          <w:rFonts w:ascii="Arial" w:hAnsi="Arial" w:cs="Arial"/>
          <w:bCs/>
          <w:iCs/>
          <w:sz w:val="20"/>
          <w:szCs w:val="20"/>
        </w:rPr>
        <w:t>Dorseys</w:t>
      </w:r>
      <w:proofErr w:type="spellEnd"/>
      <w:r w:rsidRPr="00AC3AD7">
        <w:rPr>
          <w:rFonts w:ascii="Arial" w:hAnsi="Arial" w:cs="Arial"/>
          <w:bCs/>
          <w:iCs/>
          <w:sz w:val="20"/>
          <w:szCs w:val="20"/>
        </w:rPr>
        <w:t xml:space="preserve"> and Mr. </w:t>
      </w:r>
      <w:proofErr w:type="spellStart"/>
      <w:r w:rsidRPr="00AC3AD7">
        <w:rPr>
          <w:rFonts w:ascii="Arial" w:hAnsi="Arial" w:cs="Arial"/>
          <w:bCs/>
          <w:iCs/>
          <w:sz w:val="20"/>
          <w:szCs w:val="20"/>
        </w:rPr>
        <w:t>Crippen</w:t>
      </w:r>
      <w:proofErr w:type="spellEnd"/>
      <w:r w:rsidRPr="00AC3AD7">
        <w:rPr>
          <w:rFonts w:ascii="Arial" w:hAnsi="Arial" w:cs="Arial"/>
          <w:bCs/>
          <w:iCs/>
          <w:sz w:val="20"/>
          <w:szCs w:val="20"/>
        </w:rPr>
        <w:t xml:space="preserve"> have agreed to waive the right to request termination.)</w:t>
      </w:r>
    </w:p>
    <w:p w:rsidR="00AC3AD7" w:rsidRPr="00AC3AD7" w:rsidRDefault="00AC3AD7" w:rsidP="00AC3AD7">
      <w:pPr>
        <w:pStyle w:val="Default"/>
        <w:ind w:left="1440"/>
        <w:rPr>
          <w:rFonts w:ascii="Arial" w:hAnsi="Arial" w:cs="Arial"/>
          <w:bCs/>
          <w:iCs/>
          <w:sz w:val="20"/>
          <w:szCs w:val="20"/>
        </w:rPr>
      </w:pPr>
      <w:r w:rsidRPr="00AC3AD7">
        <w:rPr>
          <w:rFonts w:ascii="Arial" w:hAnsi="Arial" w:cs="Arial"/>
          <w:bCs/>
          <w:iCs/>
          <w:sz w:val="20"/>
          <w:szCs w:val="20"/>
        </w:rPr>
        <w:t xml:space="preserve">6.  The </w:t>
      </w:r>
      <w:proofErr w:type="spellStart"/>
      <w:r w:rsidRPr="00AC3AD7">
        <w:rPr>
          <w:rFonts w:ascii="Arial" w:hAnsi="Arial" w:cs="Arial"/>
          <w:bCs/>
          <w:iCs/>
          <w:sz w:val="20"/>
          <w:szCs w:val="20"/>
        </w:rPr>
        <w:t>Dorseys</w:t>
      </w:r>
      <w:proofErr w:type="spellEnd"/>
      <w:r w:rsidRPr="00AC3AD7">
        <w:rPr>
          <w:rFonts w:ascii="Arial" w:hAnsi="Arial" w:cs="Arial"/>
          <w:bCs/>
          <w:iCs/>
          <w:sz w:val="20"/>
          <w:szCs w:val="20"/>
        </w:rPr>
        <w:t xml:space="preserve"> will amend another Foundation easement, File # 18-06-10, 50.99 acres, to extinguish the unrestricted lot right on that property.</w:t>
      </w:r>
    </w:p>
    <w:p w:rsidR="00AC3AD7" w:rsidRPr="00AC3AD7" w:rsidRDefault="00AC3AD7" w:rsidP="00AC3AD7">
      <w:pPr>
        <w:pStyle w:val="Default"/>
        <w:ind w:left="1440"/>
        <w:rPr>
          <w:rFonts w:ascii="Arial" w:hAnsi="Arial" w:cs="Arial"/>
          <w:bCs/>
          <w:iCs/>
          <w:sz w:val="20"/>
          <w:szCs w:val="20"/>
        </w:rPr>
      </w:pPr>
      <w:r w:rsidRPr="00AC3AD7">
        <w:rPr>
          <w:rFonts w:ascii="Arial" w:hAnsi="Arial" w:cs="Arial"/>
          <w:bCs/>
          <w:iCs/>
          <w:sz w:val="20"/>
          <w:szCs w:val="20"/>
        </w:rPr>
        <w:t>7.  The Corrective Easements will use the Foundation’s current easement template.</w:t>
      </w:r>
    </w:p>
    <w:p w:rsidR="00AC3AD7" w:rsidRPr="00AC3AD7" w:rsidRDefault="00AC3AD7" w:rsidP="00AC3AD7">
      <w:pPr>
        <w:pStyle w:val="Default"/>
        <w:ind w:left="1440"/>
        <w:rPr>
          <w:rFonts w:ascii="Arial" w:hAnsi="Arial" w:cs="Arial"/>
          <w:bCs/>
          <w:iCs/>
          <w:sz w:val="20"/>
          <w:szCs w:val="20"/>
        </w:rPr>
      </w:pPr>
    </w:p>
    <w:p w:rsidR="00AC3AD7" w:rsidRPr="00AC3AD7" w:rsidRDefault="00AC3AD7" w:rsidP="00AC3AD7">
      <w:pPr>
        <w:pStyle w:val="Default"/>
        <w:ind w:left="1440"/>
        <w:rPr>
          <w:rFonts w:ascii="Arial" w:hAnsi="Arial" w:cs="Arial"/>
          <w:bCs/>
          <w:iCs/>
          <w:sz w:val="20"/>
          <w:szCs w:val="20"/>
        </w:rPr>
      </w:pPr>
      <w:r w:rsidRPr="00AC3AD7">
        <w:rPr>
          <w:rFonts w:ascii="Arial" w:hAnsi="Arial" w:cs="Arial"/>
          <w:bCs/>
          <w:iCs/>
          <w:sz w:val="20"/>
          <w:szCs w:val="20"/>
        </w:rPr>
        <w:t>Furthermore, if the Board approves this application, Foundation Staff recommends the Board retain sole discretion to revoke its approval if the Foundation determines that any of the landowners are not acting with due diligence to satisfy any conditions of approval.  This approval condition is recommended because this application is designed to resolve an outstanding easement violation.  The Foundation does not want to approve a method to resolve the violation without the landowners working towards their obligations to satisfy any approval conditions.</w:t>
      </w:r>
    </w:p>
    <w:p w:rsidR="00C64500" w:rsidRDefault="00C64500" w:rsidP="00C64500">
      <w:pPr>
        <w:pStyle w:val="Default"/>
        <w:ind w:left="1080"/>
        <w:rPr>
          <w:rFonts w:ascii="Arial" w:hAnsi="Arial" w:cs="Arial"/>
          <w:sz w:val="20"/>
          <w:szCs w:val="20"/>
        </w:rPr>
      </w:pPr>
    </w:p>
    <w:p w:rsidR="005D4D0E" w:rsidRDefault="005D4D0E" w:rsidP="005D4D0E">
      <w:pPr>
        <w:pStyle w:val="Default"/>
        <w:ind w:left="1440"/>
        <w:rPr>
          <w:rFonts w:ascii="Arial" w:hAnsi="Arial" w:cs="Arial"/>
          <w:sz w:val="20"/>
          <w:szCs w:val="20"/>
        </w:rPr>
      </w:pPr>
      <w:r>
        <w:rPr>
          <w:rFonts w:ascii="Arial" w:hAnsi="Arial" w:cs="Arial"/>
          <w:sz w:val="20"/>
          <w:szCs w:val="20"/>
        </w:rPr>
        <w:t xml:space="preserve">Prior to convening the Open Session meeting, the Board of Trustees held a closed session meeting to </w:t>
      </w:r>
      <w:r w:rsidR="00457736">
        <w:rPr>
          <w:rFonts w:ascii="Arial" w:hAnsi="Arial" w:cs="Arial"/>
          <w:sz w:val="20"/>
          <w:szCs w:val="20"/>
        </w:rPr>
        <w:t>give Mr. Hayes an opportunity to brief the Board about the issues involved in this discussion</w:t>
      </w:r>
      <w:r>
        <w:rPr>
          <w:rFonts w:ascii="Arial" w:hAnsi="Arial" w:cs="Arial"/>
          <w:sz w:val="20"/>
          <w:szCs w:val="20"/>
        </w:rPr>
        <w:t xml:space="preserve">.  </w:t>
      </w:r>
    </w:p>
    <w:p w:rsidR="005D4D0E" w:rsidRDefault="005D4D0E" w:rsidP="005D4D0E">
      <w:pPr>
        <w:pStyle w:val="Default"/>
        <w:ind w:left="1440"/>
        <w:rPr>
          <w:rFonts w:ascii="Arial" w:hAnsi="Arial" w:cs="Arial"/>
          <w:sz w:val="20"/>
          <w:szCs w:val="20"/>
        </w:rPr>
      </w:pPr>
    </w:p>
    <w:p w:rsidR="00BE0298" w:rsidRDefault="00661D32" w:rsidP="001A07A2">
      <w:pPr>
        <w:pStyle w:val="Default"/>
        <w:ind w:left="1440"/>
        <w:rPr>
          <w:rFonts w:ascii="Arial" w:hAnsi="Arial" w:cs="Arial"/>
          <w:sz w:val="20"/>
          <w:szCs w:val="20"/>
        </w:rPr>
      </w:pPr>
      <w:r>
        <w:rPr>
          <w:rFonts w:ascii="Arial" w:hAnsi="Arial" w:cs="Arial"/>
          <w:sz w:val="20"/>
          <w:szCs w:val="20"/>
        </w:rPr>
        <w:t xml:space="preserve">Ms. </w:t>
      </w:r>
      <w:r w:rsidR="00C64500">
        <w:rPr>
          <w:rFonts w:ascii="Arial" w:hAnsi="Arial" w:cs="Arial"/>
          <w:sz w:val="20"/>
          <w:szCs w:val="20"/>
        </w:rPr>
        <w:t xml:space="preserve">Chasse </w:t>
      </w:r>
      <w:r w:rsidR="00800E50" w:rsidRPr="004E4924">
        <w:rPr>
          <w:rFonts w:ascii="Arial" w:hAnsi="Arial" w:cs="Arial"/>
          <w:sz w:val="20"/>
          <w:szCs w:val="20"/>
        </w:rPr>
        <w:t xml:space="preserve">introduced the item. </w:t>
      </w:r>
      <w:r w:rsidR="00AC3AD7">
        <w:rPr>
          <w:rFonts w:ascii="Arial" w:hAnsi="Arial" w:cs="Arial"/>
          <w:sz w:val="20"/>
          <w:szCs w:val="20"/>
        </w:rPr>
        <w:t xml:space="preserve">Messrs. </w:t>
      </w:r>
      <w:proofErr w:type="spellStart"/>
      <w:r w:rsidR="00AC3AD7">
        <w:rPr>
          <w:rFonts w:ascii="Arial" w:hAnsi="Arial" w:cs="Arial"/>
          <w:sz w:val="20"/>
          <w:szCs w:val="20"/>
        </w:rPr>
        <w:t>Crippen</w:t>
      </w:r>
      <w:proofErr w:type="spellEnd"/>
      <w:r w:rsidR="00AC3AD7">
        <w:rPr>
          <w:rFonts w:ascii="Arial" w:hAnsi="Arial" w:cs="Arial"/>
          <w:sz w:val="20"/>
          <w:szCs w:val="20"/>
        </w:rPr>
        <w:t>, Metz and McManus were</w:t>
      </w:r>
      <w:r w:rsidR="0051719B">
        <w:rPr>
          <w:rFonts w:ascii="Arial" w:hAnsi="Arial" w:cs="Arial"/>
          <w:sz w:val="20"/>
          <w:szCs w:val="20"/>
        </w:rPr>
        <w:t xml:space="preserve"> available for questions or comments.</w:t>
      </w:r>
      <w:r w:rsidR="00516BA9">
        <w:rPr>
          <w:rFonts w:ascii="Arial" w:hAnsi="Arial" w:cs="Arial"/>
          <w:sz w:val="20"/>
          <w:szCs w:val="20"/>
        </w:rPr>
        <w:t xml:space="preserve">  </w:t>
      </w:r>
    </w:p>
    <w:p w:rsidR="00C64500" w:rsidRDefault="00C64500" w:rsidP="001A07A2">
      <w:pPr>
        <w:pStyle w:val="Default"/>
        <w:ind w:left="1440"/>
        <w:rPr>
          <w:rFonts w:ascii="Arial" w:hAnsi="Arial" w:cs="Arial"/>
          <w:color w:val="FF0000"/>
          <w:sz w:val="20"/>
          <w:szCs w:val="20"/>
        </w:rPr>
      </w:pPr>
    </w:p>
    <w:p w:rsidR="00457736" w:rsidRPr="002321D2" w:rsidRDefault="007C40D1" w:rsidP="001A07A2">
      <w:pPr>
        <w:pStyle w:val="Default"/>
        <w:ind w:left="1440"/>
        <w:rPr>
          <w:rFonts w:ascii="Arial" w:hAnsi="Arial" w:cs="Arial"/>
          <w:color w:val="auto"/>
          <w:sz w:val="20"/>
          <w:szCs w:val="20"/>
        </w:rPr>
      </w:pPr>
      <w:r w:rsidRPr="002321D2">
        <w:rPr>
          <w:rFonts w:ascii="Arial" w:hAnsi="Arial" w:cs="Arial"/>
          <w:color w:val="auto"/>
          <w:sz w:val="20"/>
          <w:szCs w:val="20"/>
        </w:rPr>
        <w:t>There was no discussion or questions. The Board voted.</w:t>
      </w:r>
    </w:p>
    <w:p w:rsidR="00457736" w:rsidRDefault="00457736" w:rsidP="001A07A2">
      <w:pPr>
        <w:pStyle w:val="Default"/>
        <w:ind w:left="1440"/>
        <w:rPr>
          <w:rFonts w:ascii="Arial" w:hAnsi="Arial" w:cs="Arial"/>
          <w:color w:val="FF0000"/>
          <w:sz w:val="20"/>
          <w:szCs w:val="20"/>
        </w:rPr>
      </w:pPr>
    </w:p>
    <w:p w:rsidR="00FB196C" w:rsidRPr="00516BA9" w:rsidRDefault="00FB196C" w:rsidP="00516BA9">
      <w:pPr>
        <w:tabs>
          <w:tab w:val="left" w:pos="3600"/>
        </w:tabs>
        <w:ind w:left="3600" w:hanging="1440"/>
        <w:rPr>
          <w:rFonts w:ascii="Arial" w:hAnsi="Arial" w:cs="Arial"/>
          <w:bCs/>
          <w:sz w:val="20"/>
          <w:szCs w:val="20"/>
        </w:rPr>
      </w:pPr>
      <w:r w:rsidRPr="00516BA9">
        <w:rPr>
          <w:rFonts w:ascii="Arial" w:hAnsi="Arial" w:cs="Arial"/>
          <w:bCs/>
          <w:sz w:val="20"/>
          <w:szCs w:val="20"/>
        </w:rPr>
        <w:t>Motion #</w:t>
      </w:r>
      <w:r w:rsidR="00AC3AD7">
        <w:rPr>
          <w:rFonts w:ascii="Arial" w:hAnsi="Arial" w:cs="Arial"/>
          <w:bCs/>
          <w:sz w:val="20"/>
          <w:szCs w:val="20"/>
        </w:rPr>
        <w:t>4</w:t>
      </w:r>
      <w:r w:rsidRPr="00516BA9">
        <w:rPr>
          <w:rFonts w:ascii="Arial" w:hAnsi="Arial" w:cs="Arial"/>
          <w:bCs/>
          <w:sz w:val="20"/>
          <w:szCs w:val="20"/>
        </w:rPr>
        <w:t>:</w:t>
      </w:r>
      <w:r w:rsidRPr="00516BA9">
        <w:rPr>
          <w:rFonts w:ascii="Arial" w:hAnsi="Arial" w:cs="Arial"/>
          <w:bCs/>
          <w:sz w:val="20"/>
          <w:szCs w:val="20"/>
        </w:rPr>
        <w:tab/>
      </w:r>
      <w:r w:rsidR="00F01C9B" w:rsidRPr="00516BA9">
        <w:rPr>
          <w:rFonts w:ascii="Arial" w:hAnsi="Arial" w:cs="Arial"/>
          <w:bCs/>
          <w:sz w:val="20"/>
          <w:szCs w:val="20"/>
        </w:rPr>
        <w:t xml:space="preserve">To approve the request </w:t>
      </w:r>
      <w:r w:rsidR="00AC3AD7">
        <w:rPr>
          <w:rFonts w:ascii="Arial" w:hAnsi="Arial" w:cs="Arial"/>
          <w:bCs/>
          <w:sz w:val="20"/>
          <w:szCs w:val="20"/>
        </w:rPr>
        <w:t>for Corrective Easements on the separately-owned portions to resolve a subdivision easement violation.  This approval includes all of the recommended conditions as listed above.</w:t>
      </w:r>
    </w:p>
    <w:p w:rsidR="00FB196C" w:rsidRDefault="00FB196C" w:rsidP="001A07A2">
      <w:pPr>
        <w:pStyle w:val="Default"/>
        <w:ind w:left="1440"/>
        <w:rPr>
          <w:rFonts w:ascii="Arial" w:hAnsi="Arial" w:cs="Arial"/>
          <w:sz w:val="20"/>
          <w:szCs w:val="20"/>
        </w:rPr>
      </w:pPr>
    </w:p>
    <w:p w:rsidR="00800E50" w:rsidRPr="00AE6971" w:rsidRDefault="00800E50" w:rsidP="00800E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outlineLvl w:val="0"/>
        <w:rPr>
          <w:rFonts w:ascii="Arial" w:hAnsi="Arial" w:cs="Arial"/>
          <w:sz w:val="20"/>
          <w:szCs w:val="20"/>
        </w:rPr>
      </w:pPr>
      <w:r w:rsidRPr="004E4924">
        <w:rPr>
          <w:rFonts w:ascii="Arial" w:hAnsi="Arial" w:cs="Arial"/>
          <w:sz w:val="20"/>
          <w:szCs w:val="20"/>
        </w:rPr>
        <w:t xml:space="preserve">        </w:t>
      </w:r>
      <w:r w:rsidRPr="004E4924">
        <w:rPr>
          <w:rFonts w:ascii="Arial" w:hAnsi="Arial" w:cs="Arial"/>
          <w:sz w:val="20"/>
          <w:szCs w:val="20"/>
        </w:rPr>
        <w:tab/>
      </w:r>
      <w:r w:rsidRPr="00AE6971">
        <w:rPr>
          <w:rFonts w:ascii="Arial" w:hAnsi="Arial" w:cs="Arial"/>
          <w:sz w:val="20"/>
          <w:szCs w:val="20"/>
        </w:rPr>
        <w:t>Motion:</w:t>
      </w:r>
      <w:r w:rsidRPr="00AE6971">
        <w:rPr>
          <w:rFonts w:ascii="Arial" w:hAnsi="Arial" w:cs="Arial"/>
          <w:sz w:val="20"/>
          <w:szCs w:val="20"/>
        </w:rPr>
        <w:tab/>
      </w:r>
      <w:r w:rsidRPr="00AE6971">
        <w:rPr>
          <w:rFonts w:ascii="Arial" w:hAnsi="Arial" w:cs="Arial"/>
          <w:sz w:val="20"/>
          <w:szCs w:val="20"/>
        </w:rPr>
        <w:tab/>
      </w:r>
      <w:r w:rsidR="00AC3AD7">
        <w:rPr>
          <w:rFonts w:ascii="Arial" w:hAnsi="Arial" w:cs="Arial"/>
          <w:sz w:val="20"/>
          <w:szCs w:val="20"/>
        </w:rPr>
        <w:t>Dan Rosen</w:t>
      </w:r>
      <w:r w:rsidR="0026546C" w:rsidRPr="00AE6971">
        <w:rPr>
          <w:rFonts w:ascii="Arial" w:hAnsi="Arial" w:cs="Arial"/>
          <w:sz w:val="20"/>
          <w:szCs w:val="20"/>
        </w:rPr>
        <w:tab/>
      </w:r>
      <w:r w:rsidRPr="00AE6971">
        <w:rPr>
          <w:rFonts w:ascii="Arial" w:hAnsi="Arial" w:cs="Arial"/>
          <w:sz w:val="20"/>
          <w:szCs w:val="20"/>
        </w:rPr>
        <w:tab/>
        <w:t xml:space="preserve"> Second: </w:t>
      </w:r>
      <w:proofErr w:type="spellStart"/>
      <w:r w:rsidR="00C64500">
        <w:rPr>
          <w:rFonts w:ascii="Arial" w:hAnsi="Arial" w:cs="Arial"/>
          <w:sz w:val="20"/>
          <w:szCs w:val="20"/>
        </w:rPr>
        <w:t>Milly</w:t>
      </w:r>
      <w:proofErr w:type="spellEnd"/>
      <w:r w:rsidR="00C64500">
        <w:rPr>
          <w:rFonts w:ascii="Arial" w:hAnsi="Arial" w:cs="Arial"/>
          <w:sz w:val="20"/>
          <w:szCs w:val="20"/>
        </w:rPr>
        <w:t xml:space="preserve"> Welsh</w:t>
      </w:r>
      <w:r w:rsidRPr="00AE6971">
        <w:rPr>
          <w:rFonts w:ascii="Arial" w:hAnsi="Arial" w:cs="Arial"/>
          <w:sz w:val="20"/>
          <w:szCs w:val="20"/>
        </w:rPr>
        <w:tab/>
      </w:r>
    </w:p>
    <w:p w:rsidR="00800E50" w:rsidRDefault="00800E50" w:rsidP="00800E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outlineLvl w:val="0"/>
        <w:rPr>
          <w:rFonts w:ascii="Arial" w:hAnsi="Arial" w:cs="Arial"/>
          <w:sz w:val="20"/>
          <w:szCs w:val="20"/>
        </w:rPr>
      </w:pPr>
      <w:r w:rsidRPr="00AE6971">
        <w:rPr>
          <w:rFonts w:ascii="Arial" w:hAnsi="Arial" w:cs="Arial"/>
          <w:sz w:val="20"/>
          <w:szCs w:val="20"/>
        </w:rPr>
        <w:tab/>
        <w:t>Status:</w:t>
      </w:r>
      <w:r w:rsidRPr="00AE6971">
        <w:rPr>
          <w:rFonts w:ascii="Arial" w:hAnsi="Arial" w:cs="Arial"/>
          <w:sz w:val="20"/>
          <w:szCs w:val="20"/>
        </w:rPr>
        <w:tab/>
      </w:r>
      <w:r w:rsidRPr="00AE6971">
        <w:rPr>
          <w:rFonts w:ascii="Arial" w:hAnsi="Arial" w:cs="Arial"/>
          <w:sz w:val="20"/>
          <w:szCs w:val="20"/>
        </w:rPr>
        <w:tab/>
        <w:t xml:space="preserve">Approved      </w:t>
      </w:r>
    </w:p>
    <w:p w:rsidR="00C64500" w:rsidRDefault="00C64500" w:rsidP="00C64500">
      <w:pPr>
        <w:pStyle w:val="ListParagraph"/>
        <w:ind w:left="1440"/>
        <w:rPr>
          <w:rFonts w:ascii="Arial" w:hAnsi="Arial" w:cs="Arial"/>
          <w:sz w:val="20"/>
          <w:szCs w:val="20"/>
        </w:rPr>
      </w:pPr>
    </w:p>
    <w:p w:rsidR="00BE0298" w:rsidRDefault="00EB4E2A" w:rsidP="00BE0298">
      <w:pPr>
        <w:pStyle w:val="ListParagraph"/>
        <w:numPr>
          <w:ilvl w:val="0"/>
          <w:numId w:val="4"/>
        </w:numPr>
        <w:rPr>
          <w:rFonts w:ascii="Arial" w:hAnsi="Arial" w:cs="Arial"/>
          <w:sz w:val="20"/>
          <w:szCs w:val="20"/>
        </w:rPr>
      </w:pPr>
      <w:r>
        <w:rPr>
          <w:rFonts w:ascii="Arial" w:hAnsi="Arial" w:cs="Arial"/>
          <w:sz w:val="20"/>
          <w:szCs w:val="20"/>
        </w:rPr>
        <w:t>CAROLINE</w:t>
      </w:r>
      <w:r w:rsidR="00BE0298">
        <w:rPr>
          <w:rFonts w:ascii="Arial" w:hAnsi="Arial" w:cs="Arial"/>
          <w:sz w:val="20"/>
          <w:szCs w:val="20"/>
        </w:rPr>
        <w:t xml:space="preserve"> COUNTY</w:t>
      </w:r>
    </w:p>
    <w:p w:rsidR="00BE0298" w:rsidRDefault="00BE0298" w:rsidP="00BE0298">
      <w:pPr>
        <w:pStyle w:val="ListParagraph"/>
        <w:ind w:left="1080"/>
        <w:rPr>
          <w:rFonts w:ascii="Arial" w:hAnsi="Arial" w:cs="Arial"/>
          <w:sz w:val="20"/>
          <w:szCs w:val="20"/>
        </w:rPr>
      </w:pPr>
    </w:p>
    <w:p w:rsidR="001655C8" w:rsidRPr="001655C8" w:rsidRDefault="00EB4E2A" w:rsidP="001655C8">
      <w:pPr>
        <w:pStyle w:val="ListParagraph"/>
        <w:numPr>
          <w:ilvl w:val="1"/>
          <w:numId w:val="4"/>
        </w:numPr>
        <w:ind w:left="1440"/>
        <w:rPr>
          <w:rFonts w:ascii="Arial" w:hAnsi="Arial" w:cs="Arial"/>
          <w:sz w:val="20"/>
          <w:szCs w:val="20"/>
        </w:rPr>
      </w:pPr>
      <w:r>
        <w:rPr>
          <w:rFonts w:ascii="Arial" w:hAnsi="Arial" w:cs="Arial"/>
          <w:sz w:val="20"/>
          <w:szCs w:val="20"/>
        </w:rPr>
        <w:t>05-89-17</w:t>
      </w:r>
      <w:r w:rsidR="001655C8" w:rsidRPr="001655C8">
        <w:rPr>
          <w:rFonts w:ascii="Arial" w:hAnsi="Arial" w:cs="Arial"/>
          <w:sz w:val="20"/>
          <w:szCs w:val="20"/>
        </w:rPr>
        <w:tab/>
      </w:r>
      <w:proofErr w:type="spellStart"/>
      <w:r>
        <w:rPr>
          <w:rFonts w:ascii="Arial" w:hAnsi="Arial" w:cs="Arial"/>
          <w:sz w:val="20"/>
          <w:szCs w:val="20"/>
        </w:rPr>
        <w:t>Haschen</w:t>
      </w:r>
      <w:proofErr w:type="spellEnd"/>
      <w:r>
        <w:rPr>
          <w:rFonts w:ascii="Arial" w:hAnsi="Arial" w:cs="Arial"/>
          <w:sz w:val="20"/>
          <w:szCs w:val="20"/>
        </w:rPr>
        <w:t>, Thomas S.</w:t>
      </w:r>
      <w:r>
        <w:rPr>
          <w:rFonts w:ascii="Arial" w:hAnsi="Arial" w:cs="Arial"/>
          <w:sz w:val="20"/>
          <w:szCs w:val="20"/>
        </w:rPr>
        <w:tab/>
      </w:r>
      <w:r>
        <w:rPr>
          <w:rFonts w:ascii="Arial" w:hAnsi="Arial" w:cs="Arial"/>
          <w:sz w:val="20"/>
          <w:szCs w:val="20"/>
        </w:rPr>
        <w:tab/>
      </w:r>
      <w:r w:rsidR="001655C8" w:rsidRPr="001655C8">
        <w:rPr>
          <w:rFonts w:ascii="Arial" w:hAnsi="Arial" w:cs="Arial"/>
          <w:sz w:val="20"/>
          <w:szCs w:val="20"/>
        </w:rPr>
        <w:tab/>
      </w:r>
      <w:r w:rsidR="001655C8" w:rsidRPr="001655C8">
        <w:rPr>
          <w:rFonts w:ascii="Arial" w:hAnsi="Arial" w:cs="Arial"/>
          <w:sz w:val="20"/>
          <w:szCs w:val="20"/>
        </w:rPr>
        <w:tab/>
        <w:t>~1</w:t>
      </w:r>
      <w:r>
        <w:rPr>
          <w:rFonts w:ascii="Arial" w:hAnsi="Arial" w:cs="Arial"/>
          <w:sz w:val="20"/>
          <w:szCs w:val="20"/>
        </w:rPr>
        <w:t>61.5</w:t>
      </w:r>
      <w:r w:rsidR="001655C8" w:rsidRPr="001655C8">
        <w:rPr>
          <w:rFonts w:ascii="Arial" w:hAnsi="Arial" w:cs="Arial"/>
          <w:sz w:val="20"/>
          <w:szCs w:val="20"/>
        </w:rPr>
        <w:t xml:space="preserve"> acres</w:t>
      </w:r>
    </w:p>
    <w:p w:rsidR="001655C8" w:rsidRPr="001655C8" w:rsidRDefault="001655C8" w:rsidP="001655C8">
      <w:pPr>
        <w:pStyle w:val="ListParagraph"/>
        <w:ind w:left="1800"/>
        <w:rPr>
          <w:rFonts w:ascii="Arial" w:hAnsi="Arial" w:cs="Arial"/>
          <w:sz w:val="20"/>
          <w:szCs w:val="20"/>
          <w:u w:val="single"/>
        </w:rPr>
      </w:pPr>
      <w:r w:rsidRPr="001655C8">
        <w:rPr>
          <w:rFonts w:ascii="Arial" w:hAnsi="Arial" w:cs="Arial"/>
          <w:sz w:val="20"/>
          <w:szCs w:val="20"/>
        </w:rPr>
        <w:tab/>
      </w:r>
    </w:p>
    <w:p w:rsidR="004925EC" w:rsidRPr="004925EC" w:rsidRDefault="004925EC" w:rsidP="004925EC">
      <w:pPr>
        <w:pStyle w:val="ListParagraph"/>
        <w:ind w:left="1440"/>
        <w:rPr>
          <w:rFonts w:ascii="Arial" w:hAnsi="Arial" w:cs="Arial"/>
          <w:sz w:val="20"/>
          <w:szCs w:val="20"/>
        </w:rPr>
      </w:pPr>
      <w:r w:rsidRPr="004925EC">
        <w:rPr>
          <w:rFonts w:ascii="Arial" w:hAnsi="Arial" w:cs="Arial"/>
          <w:sz w:val="20"/>
          <w:szCs w:val="20"/>
          <w:u w:val="single"/>
        </w:rPr>
        <w:t>Request:</w:t>
      </w:r>
    </w:p>
    <w:p w:rsidR="004925EC" w:rsidRPr="004925EC" w:rsidRDefault="004925EC" w:rsidP="004925EC">
      <w:pPr>
        <w:pStyle w:val="ListParagraph"/>
        <w:ind w:left="1440"/>
        <w:rPr>
          <w:rFonts w:ascii="Arial" w:hAnsi="Arial" w:cs="Arial"/>
          <w:sz w:val="20"/>
          <w:szCs w:val="20"/>
        </w:rPr>
      </w:pPr>
      <w:proofErr w:type="gramStart"/>
      <w:r w:rsidRPr="004925EC">
        <w:rPr>
          <w:rFonts w:ascii="Arial" w:hAnsi="Arial" w:cs="Arial"/>
          <w:sz w:val="20"/>
          <w:szCs w:val="20"/>
        </w:rPr>
        <w:t>Request approval of an agricultural subdivision.</w:t>
      </w:r>
      <w:proofErr w:type="gramEnd"/>
    </w:p>
    <w:p w:rsidR="004925EC" w:rsidRPr="004925EC" w:rsidRDefault="004925EC" w:rsidP="004925EC">
      <w:pPr>
        <w:pStyle w:val="ListParagraph"/>
        <w:ind w:left="1440"/>
        <w:rPr>
          <w:rFonts w:ascii="Arial" w:hAnsi="Arial" w:cs="Arial"/>
          <w:sz w:val="20"/>
          <w:szCs w:val="20"/>
        </w:rPr>
      </w:pPr>
    </w:p>
    <w:p w:rsidR="004925EC" w:rsidRPr="004925EC" w:rsidRDefault="004925EC" w:rsidP="004925EC">
      <w:pPr>
        <w:pStyle w:val="ListParagraph"/>
        <w:ind w:left="1440"/>
        <w:rPr>
          <w:rFonts w:ascii="Arial" w:hAnsi="Arial" w:cs="Arial"/>
          <w:sz w:val="20"/>
          <w:szCs w:val="20"/>
        </w:rPr>
      </w:pPr>
      <w:r w:rsidRPr="004925EC">
        <w:rPr>
          <w:rFonts w:ascii="Arial" w:hAnsi="Arial" w:cs="Arial"/>
          <w:sz w:val="20"/>
          <w:szCs w:val="20"/>
        </w:rPr>
        <w:t xml:space="preserve">The Landowner is requesting to agriculturally </w:t>
      </w:r>
      <w:r w:rsidR="004E48C4">
        <w:rPr>
          <w:rFonts w:ascii="Arial" w:hAnsi="Arial" w:cs="Arial"/>
          <w:sz w:val="20"/>
          <w:szCs w:val="20"/>
        </w:rPr>
        <w:t>sub</w:t>
      </w:r>
      <w:r w:rsidRPr="004925EC">
        <w:rPr>
          <w:rFonts w:ascii="Arial" w:hAnsi="Arial" w:cs="Arial"/>
          <w:sz w:val="20"/>
          <w:szCs w:val="20"/>
        </w:rPr>
        <w:t xml:space="preserve">divide the easement property to create </w:t>
      </w:r>
      <w:proofErr w:type="gramStart"/>
      <w:r w:rsidRPr="004925EC">
        <w:rPr>
          <w:rFonts w:ascii="Arial" w:hAnsi="Arial" w:cs="Arial"/>
          <w:sz w:val="20"/>
          <w:szCs w:val="20"/>
        </w:rPr>
        <w:t>an</w:t>
      </w:r>
      <w:proofErr w:type="gramEnd"/>
      <w:r w:rsidRPr="004925EC">
        <w:rPr>
          <w:rFonts w:ascii="Arial" w:hAnsi="Arial" w:cs="Arial"/>
          <w:sz w:val="20"/>
          <w:szCs w:val="20"/>
        </w:rPr>
        <w:t xml:space="preserve"> ~84.5-acre parcel (Parcel 1) and a ~77-acre parcel (Parcel 2).  The proposed parcels are divided by a continuous line created by a tax ditch and private road, and by the wooded area existing on the property.</w:t>
      </w:r>
    </w:p>
    <w:p w:rsidR="004925EC" w:rsidRPr="004925EC" w:rsidRDefault="004925EC" w:rsidP="004925EC">
      <w:pPr>
        <w:pStyle w:val="ListParagraph"/>
        <w:ind w:left="1440"/>
        <w:rPr>
          <w:rFonts w:ascii="Arial" w:hAnsi="Arial" w:cs="Arial"/>
          <w:sz w:val="20"/>
          <w:szCs w:val="20"/>
        </w:rPr>
      </w:pPr>
    </w:p>
    <w:p w:rsidR="004925EC" w:rsidRPr="004925EC" w:rsidRDefault="004925EC" w:rsidP="004925EC">
      <w:pPr>
        <w:pStyle w:val="ListParagraph"/>
        <w:ind w:left="1440"/>
        <w:rPr>
          <w:rFonts w:ascii="Arial" w:hAnsi="Arial" w:cs="Arial"/>
          <w:sz w:val="20"/>
          <w:szCs w:val="20"/>
          <w:u w:val="single"/>
        </w:rPr>
      </w:pPr>
      <w:r w:rsidRPr="004925EC">
        <w:rPr>
          <w:rFonts w:ascii="Arial" w:hAnsi="Arial" w:cs="Arial"/>
          <w:sz w:val="20"/>
          <w:szCs w:val="20"/>
          <w:u w:val="single"/>
        </w:rPr>
        <w:t>Recommendation:</w:t>
      </w:r>
    </w:p>
    <w:p w:rsidR="004925EC" w:rsidRPr="004925EC" w:rsidRDefault="004925EC" w:rsidP="004925EC">
      <w:pPr>
        <w:pStyle w:val="ListParagraph"/>
        <w:ind w:left="1440"/>
        <w:rPr>
          <w:rFonts w:ascii="Arial" w:hAnsi="Arial" w:cs="Arial"/>
          <w:sz w:val="20"/>
          <w:szCs w:val="20"/>
        </w:rPr>
      </w:pPr>
      <w:r w:rsidRPr="004925EC">
        <w:rPr>
          <w:rFonts w:ascii="Arial" w:hAnsi="Arial" w:cs="Arial"/>
          <w:sz w:val="20"/>
          <w:szCs w:val="20"/>
        </w:rPr>
        <w:t>Staff recommends approval, subject to the condition agreed upon by the landowner that the owner’s lot previously subdivided from the property be merged with the ~85.5-acre parcel and become non-subdividable.</w:t>
      </w:r>
    </w:p>
    <w:p w:rsidR="00BE0298" w:rsidRPr="00BE0298" w:rsidRDefault="00BE0298" w:rsidP="00BE0298">
      <w:pPr>
        <w:pStyle w:val="ListParagraph"/>
        <w:ind w:left="1800"/>
        <w:rPr>
          <w:rFonts w:ascii="Arial" w:hAnsi="Arial" w:cs="Arial"/>
          <w:sz w:val="20"/>
          <w:szCs w:val="20"/>
        </w:rPr>
      </w:pPr>
    </w:p>
    <w:p w:rsidR="00BE0298" w:rsidRDefault="00BE0298" w:rsidP="00BE0298">
      <w:pPr>
        <w:ind w:left="1440"/>
        <w:rPr>
          <w:rFonts w:ascii="Arial" w:hAnsi="Arial" w:cs="Arial"/>
          <w:sz w:val="20"/>
          <w:szCs w:val="20"/>
        </w:rPr>
      </w:pPr>
      <w:r>
        <w:rPr>
          <w:rFonts w:ascii="Arial" w:hAnsi="Arial" w:cs="Arial"/>
          <w:sz w:val="20"/>
          <w:szCs w:val="20"/>
        </w:rPr>
        <w:t xml:space="preserve">Ms. </w:t>
      </w:r>
      <w:r w:rsidR="004925EC">
        <w:rPr>
          <w:rFonts w:ascii="Arial" w:hAnsi="Arial" w:cs="Arial"/>
          <w:sz w:val="20"/>
          <w:szCs w:val="20"/>
        </w:rPr>
        <w:t>Turner</w:t>
      </w:r>
      <w:r>
        <w:rPr>
          <w:rFonts w:ascii="Arial" w:hAnsi="Arial" w:cs="Arial"/>
          <w:sz w:val="20"/>
          <w:szCs w:val="20"/>
        </w:rPr>
        <w:t xml:space="preserve"> introduced the item.  </w:t>
      </w:r>
      <w:r w:rsidR="004925EC">
        <w:rPr>
          <w:rFonts w:ascii="Arial" w:hAnsi="Arial" w:cs="Arial"/>
          <w:sz w:val="20"/>
          <w:szCs w:val="20"/>
        </w:rPr>
        <w:t xml:space="preserve">Mr. </w:t>
      </w:r>
      <w:proofErr w:type="spellStart"/>
      <w:r w:rsidR="004925EC">
        <w:rPr>
          <w:rFonts w:ascii="Arial" w:hAnsi="Arial" w:cs="Arial"/>
          <w:sz w:val="20"/>
          <w:szCs w:val="20"/>
        </w:rPr>
        <w:t>Haschen</w:t>
      </w:r>
      <w:proofErr w:type="spellEnd"/>
      <w:r w:rsidR="004925EC">
        <w:rPr>
          <w:rFonts w:ascii="Arial" w:hAnsi="Arial" w:cs="Arial"/>
          <w:sz w:val="20"/>
          <w:szCs w:val="20"/>
        </w:rPr>
        <w:t xml:space="preserve"> and Ms. Herr-Cornwell were available via web conferencing</w:t>
      </w:r>
      <w:r>
        <w:rPr>
          <w:rFonts w:ascii="Arial" w:hAnsi="Arial" w:cs="Arial"/>
          <w:sz w:val="20"/>
          <w:szCs w:val="20"/>
        </w:rPr>
        <w:t xml:space="preserve"> for questions or comments.</w:t>
      </w:r>
    </w:p>
    <w:p w:rsidR="004925EC" w:rsidRDefault="004925EC" w:rsidP="00BE0298">
      <w:pPr>
        <w:ind w:left="1440"/>
        <w:rPr>
          <w:rFonts w:ascii="Arial" w:hAnsi="Arial" w:cs="Arial"/>
          <w:sz w:val="20"/>
          <w:szCs w:val="20"/>
        </w:rPr>
      </w:pPr>
    </w:p>
    <w:p w:rsidR="00457736" w:rsidRDefault="00457736" w:rsidP="00BE0298">
      <w:pPr>
        <w:ind w:left="1440"/>
        <w:rPr>
          <w:rFonts w:ascii="Arial" w:hAnsi="Arial" w:cs="Arial"/>
          <w:sz w:val="20"/>
          <w:szCs w:val="20"/>
        </w:rPr>
      </w:pPr>
    </w:p>
    <w:p w:rsidR="00457736" w:rsidRDefault="00043CC8" w:rsidP="00BE0298">
      <w:pPr>
        <w:ind w:left="1440"/>
        <w:rPr>
          <w:rFonts w:ascii="Arial" w:hAnsi="Arial" w:cs="Arial"/>
          <w:sz w:val="20"/>
          <w:szCs w:val="20"/>
        </w:rPr>
      </w:pPr>
      <w:r>
        <w:rPr>
          <w:rFonts w:ascii="Arial" w:hAnsi="Arial" w:cs="Arial"/>
          <w:sz w:val="20"/>
          <w:szCs w:val="20"/>
        </w:rPr>
        <w:t>There was no discussion, and no questions.</w:t>
      </w:r>
    </w:p>
    <w:p w:rsidR="00457736" w:rsidRDefault="00457736" w:rsidP="00BE0298">
      <w:pPr>
        <w:ind w:left="1440"/>
        <w:rPr>
          <w:rFonts w:ascii="Arial" w:hAnsi="Arial" w:cs="Arial"/>
          <w:sz w:val="20"/>
          <w:szCs w:val="20"/>
        </w:rPr>
      </w:pPr>
    </w:p>
    <w:p w:rsidR="00BE0298" w:rsidRDefault="00BE0298" w:rsidP="004E48C4">
      <w:pPr>
        <w:pStyle w:val="ListParagraph"/>
        <w:ind w:left="1440"/>
        <w:rPr>
          <w:rFonts w:ascii="Arial" w:hAnsi="Arial" w:cs="Arial"/>
          <w:sz w:val="20"/>
          <w:szCs w:val="20"/>
        </w:rPr>
      </w:pPr>
      <w:r>
        <w:rPr>
          <w:rFonts w:ascii="Arial" w:hAnsi="Arial" w:cs="Arial"/>
          <w:sz w:val="20"/>
          <w:szCs w:val="20"/>
        </w:rPr>
        <w:tab/>
        <w:t>Motion #</w:t>
      </w:r>
      <w:r w:rsidR="001655C8">
        <w:rPr>
          <w:rFonts w:ascii="Arial" w:hAnsi="Arial" w:cs="Arial"/>
          <w:sz w:val="20"/>
          <w:szCs w:val="20"/>
        </w:rPr>
        <w:t>5</w:t>
      </w:r>
      <w:r>
        <w:rPr>
          <w:rFonts w:ascii="Arial" w:hAnsi="Arial" w:cs="Arial"/>
          <w:sz w:val="20"/>
          <w:szCs w:val="20"/>
        </w:rPr>
        <w:t>:</w:t>
      </w:r>
      <w:r>
        <w:rPr>
          <w:rFonts w:ascii="Arial" w:hAnsi="Arial" w:cs="Arial"/>
          <w:sz w:val="20"/>
          <w:szCs w:val="20"/>
        </w:rPr>
        <w:tab/>
        <w:t xml:space="preserve">To </w:t>
      </w:r>
      <w:r w:rsidRPr="00BE0298">
        <w:rPr>
          <w:rFonts w:ascii="Arial" w:hAnsi="Arial" w:cs="Arial"/>
          <w:sz w:val="20"/>
          <w:szCs w:val="20"/>
        </w:rPr>
        <w:t xml:space="preserve">approve the </w:t>
      </w:r>
      <w:r w:rsidR="004925EC">
        <w:rPr>
          <w:rFonts w:ascii="Arial" w:hAnsi="Arial" w:cs="Arial"/>
          <w:sz w:val="20"/>
          <w:szCs w:val="20"/>
        </w:rPr>
        <w:t xml:space="preserve">request for an agricultural subdivision </w:t>
      </w:r>
      <w:r w:rsidR="004E48C4">
        <w:rPr>
          <w:rFonts w:ascii="Arial" w:hAnsi="Arial" w:cs="Arial"/>
          <w:sz w:val="20"/>
          <w:szCs w:val="20"/>
        </w:rPr>
        <w:t>subject to</w:t>
      </w:r>
      <w:r w:rsidR="004925EC">
        <w:rPr>
          <w:rFonts w:ascii="Arial" w:hAnsi="Arial" w:cs="Arial"/>
          <w:sz w:val="20"/>
          <w:szCs w:val="20"/>
        </w:rPr>
        <w:t xml:space="preserve"> </w:t>
      </w:r>
      <w:r w:rsidR="004E48C4">
        <w:rPr>
          <w:rFonts w:ascii="Arial" w:hAnsi="Arial" w:cs="Arial"/>
          <w:sz w:val="20"/>
          <w:szCs w:val="20"/>
        </w:rPr>
        <w:tab/>
      </w:r>
      <w:r w:rsidR="004E48C4">
        <w:rPr>
          <w:rFonts w:ascii="Arial" w:hAnsi="Arial" w:cs="Arial"/>
          <w:sz w:val="20"/>
          <w:szCs w:val="20"/>
        </w:rPr>
        <w:tab/>
      </w:r>
      <w:r w:rsidR="004E48C4">
        <w:rPr>
          <w:rFonts w:ascii="Arial" w:hAnsi="Arial" w:cs="Arial"/>
          <w:sz w:val="20"/>
          <w:szCs w:val="20"/>
        </w:rPr>
        <w:tab/>
      </w:r>
      <w:r w:rsidR="004E48C4">
        <w:rPr>
          <w:rFonts w:ascii="Arial" w:hAnsi="Arial" w:cs="Arial"/>
          <w:sz w:val="20"/>
          <w:szCs w:val="20"/>
        </w:rPr>
        <w:tab/>
      </w:r>
      <w:r w:rsidR="004925EC">
        <w:rPr>
          <w:rFonts w:ascii="Arial" w:hAnsi="Arial" w:cs="Arial"/>
          <w:sz w:val="20"/>
          <w:szCs w:val="20"/>
        </w:rPr>
        <w:t>the</w:t>
      </w:r>
      <w:r w:rsidR="004E48C4">
        <w:rPr>
          <w:rFonts w:ascii="Arial" w:hAnsi="Arial" w:cs="Arial"/>
          <w:sz w:val="20"/>
          <w:szCs w:val="20"/>
        </w:rPr>
        <w:t xml:space="preserve"> </w:t>
      </w:r>
      <w:r w:rsidR="004925EC">
        <w:rPr>
          <w:rFonts w:ascii="Arial" w:hAnsi="Arial" w:cs="Arial"/>
          <w:sz w:val="20"/>
          <w:szCs w:val="20"/>
        </w:rPr>
        <w:t xml:space="preserve">condition that the owner’s lot previously subdivided from the </w:t>
      </w:r>
      <w:r w:rsidR="004E48C4">
        <w:rPr>
          <w:rFonts w:ascii="Arial" w:hAnsi="Arial" w:cs="Arial"/>
          <w:sz w:val="20"/>
          <w:szCs w:val="20"/>
        </w:rPr>
        <w:tab/>
      </w:r>
      <w:r w:rsidR="004E48C4">
        <w:rPr>
          <w:rFonts w:ascii="Arial" w:hAnsi="Arial" w:cs="Arial"/>
          <w:sz w:val="20"/>
          <w:szCs w:val="20"/>
        </w:rPr>
        <w:tab/>
      </w:r>
      <w:r w:rsidR="004E48C4">
        <w:rPr>
          <w:rFonts w:ascii="Arial" w:hAnsi="Arial" w:cs="Arial"/>
          <w:sz w:val="20"/>
          <w:szCs w:val="20"/>
        </w:rPr>
        <w:tab/>
      </w:r>
      <w:r w:rsidR="004E48C4">
        <w:rPr>
          <w:rFonts w:ascii="Arial" w:hAnsi="Arial" w:cs="Arial"/>
          <w:sz w:val="20"/>
          <w:szCs w:val="20"/>
        </w:rPr>
        <w:tab/>
      </w:r>
      <w:r w:rsidR="004925EC">
        <w:rPr>
          <w:rFonts w:ascii="Arial" w:hAnsi="Arial" w:cs="Arial"/>
          <w:sz w:val="20"/>
          <w:szCs w:val="20"/>
        </w:rPr>
        <w:t>property will be merged with the 85.5 acre parc</w:t>
      </w:r>
      <w:r w:rsidR="004E48C4">
        <w:rPr>
          <w:rFonts w:ascii="Arial" w:hAnsi="Arial" w:cs="Arial"/>
          <w:sz w:val="20"/>
          <w:szCs w:val="20"/>
        </w:rPr>
        <w:t xml:space="preserve">el and become </w:t>
      </w:r>
      <w:r w:rsidR="004E48C4">
        <w:rPr>
          <w:rFonts w:ascii="Arial" w:hAnsi="Arial" w:cs="Arial"/>
          <w:sz w:val="20"/>
          <w:szCs w:val="20"/>
        </w:rPr>
        <w:tab/>
      </w:r>
      <w:r w:rsidR="004E48C4">
        <w:rPr>
          <w:rFonts w:ascii="Arial" w:hAnsi="Arial" w:cs="Arial"/>
          <w:sz w:val="20"/>
          <w:szCs w:val="20"/>
        </w:rPr>
        <w:tab/>
      </w:r>
      <w:r w:rsidR="004E48C4">
        <w:rPr>
          <w:rFonts w:ascii="Arial" w:hAnsi="Arial" w:cs="Arial"/>
          <w:sz w:val="20"/>
          <w:szCs w:val="20"/>
        </w:rPr>
        <w:tab/>
      </w:r>
      <w:r w:rsidR="004E48C4">
        <w:rPr>
          <w:rFonts w:ascii="Arial" w:hAnsi="Arial" w:cs="Arial"/>
          <w:sz w:val="20"/>
          <w:szCs w:val="20"/>
        </w:rPr>
        <w:tab/>
        <w:t>non-subdividable.</w:t>
      </w:r>
    </w:p>
    <w:p w:rsidR="003C67A2" w:rsidRDefault="00BE0298" w:rsidP="00BE0298">
      <w:pPr>
        <w:ind w:left="1440"/>
        <w:rPr>
          <w:rFonts w:ascii="Arial" w:hAnsi="Arial" w:cs="Arial"/>
          <w:sz w:val="20"/>
          <w:szCs w:val="20"/>
        </w:rPr>
      </w:pPr>
      <w:r>
        <w:rPr>
          <w:rFonts w:ascii="Arial" w:hAnsi="Arial" w:cs="Arial"/>
          <w:sz w:val="20"/>
          <w:szCs w:val="20"/>
        </w:rPr>
        <w:tab/>
      </w:r>
    </w:p>
    <w:p w:rsidR="00BE0298" w:rsidRDefault="003C67A2" w:rsidP="00BE0298">
      <w:pPr>
        <w:ind w:left="1440"/>
        <w:rPr>
          <w:rFonts w:ascii="Arial" w:hAnsi="Arial" w:cs="Arial"/>
          <w:sz w:val="20"/>
          <w:szCs w:val="20"/>
        </w:rPr>
      </w:pPr>
      <w:r>
        <w:rPr>
          <w:rFonts w:ascii="Arial" w:hAnsi="Arial" w:cs="Arial"/>
          <w:sz w:val="20"/>
          <w:szCs w:val="20"/>
        </w:rPr>
        <w:tab/>
      </w:r>
      <w:r w:rsidR="00BE0298">
        <w:rPr>
          <w:rFonts w:ascii="Arial" w:hAnsi="Arial" w:cs="Arial"/>
          <w:sz w:val="20"/>
          <w:szCs w:val="20"/>
        </w:rPr>
        <w:t>Motion:</w:t>
      </w:r>
      <w:r w:rsidR="00BE0298">
        <w:rPr>
          <w:rFonts w:ascii="Arial" w:hAnsi="Arial" w:cs="Arial"/>
          <w:sz w:val="20"/>
          <w:szCs w:val="20"/>
        </w:rPr>
        <w:tab/>
      </w:r>
      <w:r w:rsidR="00BE0298">
        <w:rPr>
          <w:rFonts w:ascii="Arial" w:hAnsi="Arial" w:cs="Arial"/>
          <w:sz w:val="20"/>
          <w:szCs w:val="20"/>
        </w:rPr>
        <w:tab/>
      </w:r>
      <w:r w:rsidR="004925EC">
        <w:rPr>
          <w:rFonts w:ascii="Arial" w:hAnsi="Arial" w:cs="Arial"/>
          <w:sz w:val="20"/>
          <w:szCs w:val="20"/>
        </w:rPr>
        <w:t>Cathy Cosgrove</w:t>
      </w:r>
      <w:r w:rsidR="004925EC">
        <w:rPr>
          <w:rFonts w:ascii="Arial" w:hAnsi="Arial" w:cs="Arial"/>
          <w:sz w:val="20"/>
          <w:szCs w:val="20"/>
        </w:rPr>
        <w:tab/>
      </w:r>
      <w:r w:rsidR="00BE0298">
        <w:rPr>
          <w:rFonts w:ascii="Arial" w:hAnsi="Arial" w:cs="Arial"/>
          <w:sz w:val="20"/>
          <w:szCs w:val="20"/>
        </w:rPr>
        <w:tab/>
      </w:r>
      <w:r w:rsidR="00BE0298">
        <w:rPr>
          <w:rFonts w:ascii="Arial" w:hAnsi="Arial" w:cs="Arial"/>
          <w:sz w:val="20"/>
          <w:szCs w:val="20"/>
        </w:rPr>
        <w:tab/>
        <w:t xml:space="preserve">Second:  </w:t>
      </w:r>
      <w:r w:rsidR="004925EC">
        <w:rPr>
          <w:rFonts w:ascii="Arial" w:hAnsi="Arial" w:cs="Arial"/>
          <w:sz w:val="20"/>
          <w:szCs w:val="20"/>
        </w:rPr>
        <w:t xml:space="preserve">Jerry </w:t>
      </w:r>
      <w:proofErr w:type="spellStart"/>
      <w:r w:rsidR="004925EC">
        <w:rPr>
          <w:rFonts w:ascii="Arial" w:hAnsi="Arial" w:cs="Arial"/>
          <w:sz w:val="20"/>
          <w:szCs w:val="20"/>
        </w:rPr>
        <w:t>Klasmeier</w:t>
      </w:r>
      <w:proofErr w:type="spellEnd"/>
    </w:p>
    <w:p w:rsidR="00BE0298" w:rsidRDefault="00BE0298" w:rsidP="00BE0298">
      <w:pPr>
        <w:ind w:left="1440"/>
        <w:rPr>
          <w:rFonts w:ascii="Arial" w:hAnsi="Arial" w:cs="Arial"/>
          <w:sz w:val="20"/>
          <w:szCs w:val="20"/>
        </w:rPr>
      </w:pPr>
      <w:r>
        <w:rPr>
          <w:rFonts w:ascii="Arial" w:hAnsi="Arial" w:cs="Arial"/>
          <w:sz w:val="20"/>
          <w:szCs w:val="20"/>
        </w:rPr>
        <w:tab/>
        <w:t>Status:</w:t>
      </w:r>
      <w:r>
        <w:rPr>
          <w:rFonts w:ascii="Arial" w:hAnsi="Arial" w:cs="Arial"/>
          <w:sz w:val="20"/>
          <w:szCs w:val="20"/>
        </w:rPr>
        <w:tab/>
      </w:r>
      <w:r>
        <w:rPr>
          <w:rFonts w:ascii="Arial" w:hAnsi="Arial" w:cs="Arial"/>
          <w:sz w:val="20"/>
          <w:szCs w:val="20"/>
        </w:rPr>
        <w:tab/>
        <w:t>Approved</w:t>
      </w:r>
    </w:p>
    <w:p w:rsidR="00BE0298" w:rsidRDefault="00BE0298" w:rsidP="00BE0298">
      <w:pPr>
        <w:ind w:left="1440"/>
        <w:rPr>
          <w:rFonts w:ascii="Arial" w:hAnsi="Arial" w:cs="Arial"/>
          <w:sz w:val="20"/>
          <w:szCs w:val="20"/>
        </w:rPr>
      </w:pPr>
    </w:p>
    <w:p w:rsidR="00BE0298" w:rsidRPr="00BE0298" w:rsidRDefault="00457736" w:rsidP="00BE0298">
      <w:pPr>
        <w:pStyle w:val="ListParagraph"/>
        <w:numPr>
          <w:ilvl w:val="0"/>
          <w:numId w:val="4"/>
        </w:numPr>
        <w:rPr>
          <w:rFonts w:ascii="Arial" w:hAnsi="Arial" w:cs="Arial"/>
          <w:sz w:val="20"/>
          <w:szCs w:val="20"/>
        </w:rPr>
      </w:pPr>
      <w:r>
        <w:rPr>
          <w:rFonts w:ascii="Arial" w:hAnsi="Arial" w:cs="Arial"/>
          <w:sz w:val="20"/>
          <w:szCs w:val="20"/>
        </w:rPr>
        <w:t>DORCHESTER COUNTY</w:t>
      </w:r>
    </w:p>
    <w:p w:rsidR="00BE0298" w:rsidRDefault="00BE0298" w:rsidP="00BE0298">
      <w:pPr>
        <w:pStyle w:val="ListParagraph"/>
        <w:ind w:left="1080"/>
        <w:rPr>
          <w:rFonts w:ascii="Arial" w:hAnsi="Arial" w:cs="Arial"/>
          <w:sz w:val="20"/>
          <w:szCs w:val="20"/>
        </w:rPr>
      </w:pPr>
    </w:p>
    <w:p w:rsidR="001655C8" w:rsidRDefault="00457736" w:rsidP="001655C8">
      <w:pPr>
        <w:pStyle w:val="ListParagraph"/>
        <w:numPr>
          <w:ilvl w:val="1"/>
          <w:numId w:val="4"/>
        </w:numPr>
        <w:ind w:left="1440"/>
        <w:rPr>
          <w:rFonts w:ascii="Arial" w:hAnsi="Arial" w:cs="Arial"/>
          <w:sz w:val="20"/>
          <w:szCs w:val="20"/>
        </w:rPr>
      </w:pPr>
      <w:r>
        <w:rPr>
          <w:rFonts w:ascii="Arial" w:hAnsi="Arial" w:cs="Arial"/>
          <w:sz w:val="20"/>
          <w:szCs w:val="20"/>
        </w:rPr>
        <w:t>09-95-02</w:t>
      </w:r>
      <w:r>
        <w:rPr>
          <w:rFonts w:ascii="Arial" w:hAnsi="Arial" w:cs="Arial"/>
          <w:sz w:val="20"/>
          <w:szCs w:val="20"/>
        </w:rPr>
        <w:tab/>
        <w:t>Scott, Larry and Catherine</w:t>
      </w:r>
      <w:r>
        <w:rPr>
          <w:rFonts w:ascii="Arial" w:hAnsi="Arial" w:cs="Arial"/>
          <w:sz w:val="20"/>
          <w:szCs w:val="20"/>
        </w:rPr>
        <w:tab/>
      </w:r>
      <w:r>
        <w:rPr>
          <w:rFonts w:ascii="Arial" w:hAnsi="Arial" w:cs="Arial"/>
          <w:sz w:val="20"/>
          <w:szCs w:val="20"/>
        </w:rPr>
        <w:tab/>
      </w:r>
      <w:r>
        <w:rPr>
          <w:rFonts w:ascii="Arial" w:hAnsi="Arial" w:cs="Arial"/>
          <w:sz w:val="20"/>
          <w:szCs w:val="20"/>
        </w:rPr>
        <w:tab/>
      </w:r>
      <w:r w:rsidRPr="001655C8">
        <w:rPr>
          <w:rFonts w:ascii="Arial" w:hAnsi="Arial" w:cs="Arial"/>
          <w:sz w:val="20"/>
          <w:szCs w:val="20"/>
        </w:rPr>
        <w:t>~</w:t>
      </w:r>
      <w:r>
        <w:rPr>
          <w:rFonts w:ascii="Arial" w:hAnsi="Arial" w:cs="Arial"/>
          <w:sz w:val="20"/>
          <w:szCs w:val="20"/>
        </w:rPr>
        <w:t>148 acres</w:t>
      </w:r>
    </w:p>
    <w:p w:rsidR="00457736" w:rsidRPr="001655C8" w:rsidRDefault="00457736" w:rsidP="00457736">
      <w:pPr>
        <w:pStyle w:val="ListParagraph"/>
        <w:ind w:left="1440"/>
        <w:rPr>
          <w:rFonts w:ascii="Arial" w:hAnsi="Arial" w:cs="Arial"/>
          <w:sz w:val="20"/>
          <w:szCs w:val="20"/>
        </w:rPr>
      </w:pPr>
      <w:proofErr w:type="gramStart"/>
      <w:r>
        <w:rPr>
          <w:rFonts w:ascii="Arial" w:hAnsi="Arial" w:cs="Arial"/>
          <w:sz w:val="20"/>
          <w:szCs w:val="20"/>
        </w:rPr>
        <w:t>09-99-06</w:t>
      </w:r>
      <w:r>
        <w:rPr>
          <w:rFonts w:ascii="Arial" w:hAnsi="Arial" w:cs="Arial"/>
          <w:sz w:val="20"/>
          <w:szCs w:val="20"/>
        </w:rPr>
        <w:tab/>
        <w:t xml:space="preserve">Scott, Catherine and </w:t>
      </w:r>
      <w:proofErr w:type="spellStart"/>
      <w:r>
        <w:rPr>
          <w:rFonts w:ascii="Arial" w:hAnsi="Arial" w:cs="Arial"/>
          <w:sz w:val="20"/>
          <w:szCs w:val="20"/>
        </w:rPr>
        <w:t>Cordrey</w:t>
      </w:r>
      <w:proofErr w:type="spellEnd"/>
      <w:r>
        <w:rPr>
          <w:rFonts w:ascii="Arial" w:hAnsi="Arial" w:cs="Arial"/>
          <w:sz w:val="20"/>
          <w:szCs w:val="20"/>
        </w:rPr>
        <w:t>, James L.</w:t>
      </w:r>
      <w:proofErr w:type="gramEnd"/>
      <w:r>
        <w:rPr>
          <w:rFonts w:ascii="Arial" w:hAnsi="Arial" w:cs="Arial"/>
          <w:sz w:val="20"/>
          <w:szCs w:val="20"/>
        </w:rPr>
        <w:tab/>
      </w:r>
      <w:r>
        <w:rPr>
          <w:rFonts w:ascii="Arial" w:hAnsi="Arial" w:cs="Arial"/>
          <w:sz w:val="20"/>
          <w:szCs w:val="20"/>
        </w:rPr>
        <w:tab/>
      </w:r>
      <w:r w:rsidRPr="001655C8">
        <w:rPr>
          <w:rFonts w:ascii="Arial" w:hAnsi="Arial" w:cs="Arial"/>
          <w:sz w:val="20"/>
          <w:szCs w:val="20"/>
        </w:rPr>
        <w:t>~</w:t>
      </w:r>
      <w:r>
        <w:rPr>
          <w:rFonts w:ascii="Arial" w:hAnsi="Arial" w:cs="Arial"/>
          <w:sz w:val="20"/>
          <w:szCs w:val="20"/>
        </w:rPr>
        <w:t>138 acres</w:t>
      </w:r>
    </w:p>
    <w:p w:rsidR="001655C8" w:rsidRPr="001655C8" w:rsidRDefault="001655C8" w:rsidP="001655C8">
      <w:pPr>
        <w:pStyle w:val="ListParagraph"/>
        <w:ind w:left="1080"/>
        <w:rPr>
          <w:rFonts w:ascii="Arial" w:hAnsi="Arial" w:cs="Arial"/>
          <w:sz w:val="20"/>
          <w:szCs w:val="20"/>
          <w:u w:val="single"/>
        </w:rPr>
      </w:pPr>
      <w:r w:rsidRPr="001655C8">
        <w:rPr>
          <w:rFonts w:ascii="Arial" w:hAnsi="Arial" w:cs="Arial"/>
          <w:sz w:val="20"/>
          <w:szCs w:val="20"/>
        </w:rPr>
        <w:tab/>
      </w:r>
    </w:p>
    <w:p w:rsidR="001655C8" w:rsidRPr="001655C8" w:rsidRDefault="001655C8" w:rsidP="001655C8">
      <w:pPr>
        <w:pStyle w:val="ListParagraph"/>
        <w:ind w:left="1440"/>
        <w:rPr>
          <w:rFonts w:ascii="Arial" w:hAnsi="Arial" w:cs="Arial"/>
          <w:sz w:val="20"/>
          <w:szCs w:val="20"/>
        </w:rPr>
      </w:pPr>
      <w:r w:rsidRPr="001655C8">
        <w:rPr>
          <w:rFonts w:ascii="Arial" w:hAnsi="Arial" w:cs="Arial"/>
          <w:sz w:val="20"/>
          <w:szCs w:val="20"/>
          <w:u w:val="single"/>
        </w:rPr>
        <w:t>Request:</w:t>
      </w:r>
    </w:p>
    <w:p w:rsidR="00457736" w:rsidRPr="00457736" w:rsidRDefault="00457736" w:rsidP="00457736">
      <w:pPr>
        <w:pStyle w:val="ListParagraph"/>
        <w:ind w:left="1440"/>
        <w:rPr>
          <w:rFonts w:ascii="Arial" w:hAnsi="Arial" w:cs="Arial"/>
          <w:sz w:val="20"/>
          <w:szCs w:val="20"/>
        </w:rPr>
      </w:pPr>
      <w:r w:rsidRPr="00457736">
        <w:rPr>
          <w:rFonts w:ascii="Arial" w:hAnsi="Arial" w:cs="Arial"/>
          <w:sz w:val="20"/>
          <w:szCs w:val="20"/>
        </w:rPr>
        <w:t xml:space="preserve">Request a retroactive approval of an agricultural subdivision that reconfigures two easements into </w:t>
      </w:r>
      <w:proofErr w:type="gramStart"/>
      <w:r w:rsidRPr="00457736">
        <w:rPr>
          <w:rFonts w:ascii="Arial" w:hAnsi="Arial" w:cs="Arial"/>
          <w:sz w:val="20"/>
          <w:szCs w:val="20"/>
        </w:rPr>
        <w:t>an</w:t>
      </w:r>
      <w:proofErr w:type="gramEnd"/>
      <w:r w:rsidRPr="00457736">
        <w:rPr>
          <w:rFonts w:ascii="Arial" w:hAnsi="Arial" w:cs="Arial"/>
          <w:sz w:val="20"/>
          <w:szCs w:val="20"/>
        </w:rPr>
        <w:t xml:space="preserve"> ~103-acre easement property and an ~183-acre easement property.  Approximately 44.7 acres were transferred from owners of land encumbered by easement 09-95-02 to owners of land encumbered by easement 09-99-06.</w:t>
      </w:r>
    </w:p>
    <w:p w:rsidR="00457736" w:rsidRPr="00457736" w:rsidRDefault="00457736" w:rsidP="00457736">
      <w:pPr>
        <w:pStyle w:val="ListParagraph"/>
        <w:ind w:left="1440"/>
        <w:rPr>
          <w:rFonts w:ascii="Arial" w:hAnsi="Arial" w:cs="Arial"/>
          <w:sz w:val="20"/>
          <w:szCs w:val="20"/>
        </w:rPr>
      </w:pPr>
    </w:p>
    <w:p w:rsidR="00457736" w:rsidRPr="00457736" w:rsidRDefault="00457736" w:rsidP="00457736">
      <w:pPr>
        <w:pStyle w:val="ListParagraph"/>
        <w:ind w:left="1440"/>
        <w:rPr>
          <w:rFonts w:ascii="Arial" w:hAnsi="Arial" w:cs="Arial"/>
          <w:sz w:val="20"/>
          <w:szCs w:val="20"/>
        </w:rPr>
      </w:pPr>
      <w:r w:rsidRPr="00457736">
        <w:rPr>
          <w:rFonts w:ascii="Arial" w:hAnsi="Arial" w:cs="Arial"/>
          <w:sz w:val="20"/>
          <w:szCs w:val="20"/>
          <w:u w:val="single"/>
        </w:rPr>
        <w:t>Recommendation:</w:t>
      </w:r>
    </w:p>
    <w:p w:rsidR="00457736" w:rsidRPr="00457736" w:rsidRDefault="00457736" w:rsidP="00457736">
      <w:pPr>
        <w:pStyle w:val="ListParagraph"/>
        <w:ind w:left="1440"/>
        <w:rPr>
          <w:rFonts w:ascii="Arial" w:hAnsi="Arial" w:cs="Arial"/>
          <w:sz w:val="20"/>
          <w:szCs w:val="20"/>
        </w:rPr>
      </w:pPr>
      <w:r w:rsidRPr="00457736">
        <w:rPr>
          <w:rFonts w:ascii="Arial" w:hAnsi="Arial" w:cs="Arial"/>
          <w:sz w:val="20"/>
          <w:szCs w:val="20"/>
        </w:rPr>
        <w:t xml:space="preserve">In accordance with the Foundation’s Agricultural Subdivision regulations, Staff recommends approval, subject to the condition that the 183-acre easement property be reduced to one tax parcel.   The 103-acre easement property would only need to be reduced to one tax parcel if the proceeding request is not approved.  </w:t>
      </w:r>
    </w:p>
    <w:p w:rsidR="001655C8" w:rsidRPr="001655C8" w:rsidRDefault="001655C8" w:rsidP="001655C8">
      <w:pPr>
        <w:pStyle w:val="ListParagraph"/>
        <w:ind w:left="1440"/>
        <w:rPr>
          <w:rFonts w:ascii="Arial" w:hAnsi="Arial" w:cs="Arial"/>
          <w:sz w:val="20"/>
          <w:szCs w:val="20"/>
          <w:u w:val="single"/>
        </w:rPr>
      </w:pPr>
    </w:p>
    <w:p w:rsidR="00BE0298" w:rsidRDefault="001655C8" w:rsidP="005B728B">
      <w:pPr>
        <w:pStyle w:val="ListParagraph"/>
        <w:ind w:left="1440"/>
        <w:rPr>
          <w:rFonts w:ascii="Arial" w:hAnsi="Arial" w:cs="Arial"/>
          <w:sz w:val="20"/>
          <w:szCs w:val="20"/>
        </w:rPr>
      </w:pPr>
      <w:r>
        <w:rPr>
          <w:rFonts w:ascii="Arial" w:hAnsi="Arial" w:cs="Arial"/>
          <w:sz w:val="20"/>
          <w:szCs w:val="20"/>
        </w:rPr>
        <w:t xml:space="preserve">Ms. Chasse introduced the item.  </w:t>
      </w:r>
      <w:r w:rsidR="007C40D1">
        <w:rPr>
          <w:rFonts w:ascii="Arial" w:hAnsi="Arial" w:cs="Arial"/>
          <w:sz w:val="20"/>
          <w:szCs w:val="20"/>
        </w:rPr>
        <w:t>Mr. &amp; Mrs. Scott, Mr. Han</w:t>
      </w:r>
      <w:r w:rsidR="00457736">
        <w:rPr>
          <w:rFonts w:ascii="Arial" w:hAnsi="Arial" w:cs="Arial"/>
          <w:sz w:val="20"/>
          <w:szCs w:val="20"/>
        </w:rPr>
        <w:t>son and Mr. Cooper were available for comments and questions.</w:t>
      </w:r>
      <w:r w:rsidR="0052326C">
        <w:rPr>
          <w:rFonts w:ascii="Arial" w:hAnsi="Arial" w:cs="Arial"/>
          <w:sz w:val="20"/>
          <w:szCs w:val="20"/>
        </w:rPr>
        <w:t xml:space="preserve"> </w:t>
      </w:r>
    </w:p>
    <w:p w:rsidR="00457736" w:rsidRDefault="00457736" w:rsidP="005B728B">
      <w:pPr>
        <w:pStyle w:val="ListParagraph"/>
        <w:ind w:left="1440"/>
        <w:rPr>
          <w:rFonts w:ascii="Arial" w:hAnsi="Arial" w:cs="Arial"/>
          <w:sz w:val="20"/>
          <w:szCs w:val="20"/>
        </w:rPr>
      </w:pPr>
    </w:p>
    <w:p w:rsidR="00457736" w:rsidRDefault="00BE0298" w:rsidP="00457736">
      <w:pPr>
        <w:pStyle w:val="ListParagraph"/>
        <w:ind w:left="1440"/>
        <w:rPr>
          <w:rFonts w:ascii="Arial" w:hAnsi="Arial" w:cs="Arial"/>
          <w:sz w:val="20"/>
          <w:szCs w:val="20"/>
        </w:rPr>
      </w:pPr>
      <w:r>
        <w:rPr>
          <w:rFonts w:ascii="Arial" w:hAnsi="Arial" w:cs="Arial"/>
          <w:sz w:val="20"/>
          <w:szCs w:val="20"/>
        </w:rPr>
        <w:tab/>
        <w:t>Motion #</w:t>
      </w:r>
      <w:r w:rsidR="001655C8">
        <w:rPr>
          <w:rFonts w:ascii="Arial" w:hAnsi="Arial" w:cs="Arial"/>
          <w:sz w:val="20"/>
          <w:szCs w:val="20"/>
        </w:rPr>
        <w:t>6</w:t>
      </w:r>
      <w:r>
        <w:rPr>
          <w:rFonts w:ascii="Arial" w:hAnsi="Arial" w:cs="Arial"/>
          <w:sz w:val="20"/>
          <w:szCs w:val="20"/>
        </w:rPr>
        <w:t>:</w:t>
      </w:r>
      <w:r>
        <w:rPr>
          <w:rFonts w:ascii="Arial" w:hAnsi="Arial" w:cs="Arial"/>
          <w:sz w:val="20"/>
          <w:szCs w:val="20"/>
        </w:rPr>
        <w:tab/>
      </w:r>
      <w:r w:rsidR="001655C8">
        <w:rPr>
          <w:rFonts w:ascii="Arial" w:hAnsi="Arial" w:cs="Arial"/>
          <w:sz w:val="20"/>
          <w:szCs w:val="20"/>
        </w:rPr>
        <w:t xml:space="preserve">To approve the request </w:t>
      </w:r>
      <w:r w:rsidR="00457736">
        <w:rPr>
          <w:rFonts w:ascii="Arial" w:hAnsi="Arial" w:cs="Arial"/>
          <w:sz w:val="20"/>
          <w:szCs w:val="20"/>
        </w:rPr>
        <w:t xml:space="preserve">for </w:t>
      </w:r>
      <w:r w:rsidR="00457736" w:rsidRPr="00457736">
        <w:rPr>
          <w:rFonts w:ascii="Arial" w:hAnsi="Arial" w:cs="Arial"/>
          <w:sz w:val="20"/>
          <w:szCs w:val="20"/>
        </w:rPr>
        <w:t xml:space="preserve">retroactive approval of an agricultural </w:t>
      </w:r>
    </w:p>
    <w:p w:rsidR="00EC03B6" w:rsidRDefault="00457736" w:rsidP="00457736">
      <w:pPr>
        <w:pStyle w:val="ListParagraph"/>
        <w:ind w:left="3600"/>
        <w:rPr>
          <w:rFonts w:ascii="Arial" w:hAnsi="Arial" w:cs="Arial"/>
          <w:sz w:val="20"/>
          <w:szCs w:val="20"/>
        </w:rPr>
      </w:pPr>
      <w:proofErr w:type="gramStart"/>
      <w:r w:rsidRPr="00457736">
        <w:rPr>
          <w:rFonts w:ascii="Arial" w:hAnsi="Arial" w:cs="Arial"/>
          <w:sz w:val="20"/>
          <w:szCs w:val="20"/>
        </w:rPr>
        <w:t>subdivision</w:t>
      </w:r>
      <w:proofErr w:type="gramEnd"/>
      <w:r w:rsidRPr="00457736">
        <w:rPr>
          <w:rFonts w:ascii="Arial" w:hAnsi="Arial" w:cs="Arial"/>
          <w:sz w:val="20"/>
          <w:szCs w:val="20"/>
        </w:rPr>
        <w:t xml:space="preserve"> that reconfigures two easements into an ~103-acre easement property and an ~183-acre easement property.</w:t>
      </w:r>
      <w:r>
        <w:rPr>
          <w:rFonts w:ascii="Arial" w:hAnsi="Arial" w:cs="Arial"/>
          <w:sz w:val="20"/>
          <w:szCs w:val="20"/>
        </w:rPr>
        <w:t xml:space="preserve">  This approval is conditional on </w:t>
      </w:r>
      <w:r w:rsidRPr="00457736">
        <w:rPr>
          <w:rFonts w:ascii="Arial" w:hAnsi="Arial" w:cs="Arial"/>
          <w:sz w:val="20"/>
          <w:szCs w:val="20"/>
        </w:rPr>
        <w:t>the 183-acre easement property be</w:t>
      </w:r>
      <w:r>
        <w:rPr>
          <w:rFonts w:ascii="Arial" w:hAnsi="Arial" w:cs="Arial"/>
          <w:sz w:val="20"/>
          <w:szCs w:val="20"/>
        </w:rPr>
        <w:t>ing</w:t>
      </w:r>
      <w:r w:rsidRPr="00457736">
        <w:rPr>
          <w:rFonts w:ascii="Arial" w:hAnsi="Arial" w:cs="Arial"/>
          <w:sz w:val="20"/>
          <w:szCs w:val="20"/>
        </w:rPr>
        <w:t xml:space="preserve"> reduced to one tax parcel.</w:t>
      </w:r>
    </w:p>
    <w:p w:rsidR="00BE0298" w:rsidRDefault="00EC03B6" w:rsidP="00EC03B6">
      <w:pPr>
        <w:pStyle w:val="ListParagraph"/>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BE0298" w:rsidRDefault="00BE0298" w:rsidP="00BE0298">
      <w:pPr>
        <w:ind w:left="1440"/>
        <w:rPr>
          <w:rFonts w:ascii="Arial" w:hAnsi="Arial" w:cs="Arial"/>
          <w:sz w:val="20"/>
          <w:szCs w:val="20"/>
        </w:rPr>
      </w:pPr>
      <w:r>
        <w:rPr>
          <w:rFonts w:ascii="Arial" w:hAnsi="Arial" w:cs="Arial"/>
          <w:sz w:val="20"/>
          <w:szCs w:val="20"/>
        </w:rPr>
        <w:tab/>
        <w:t>Motion:</w:t>
      </w:r>
      <w:r>
        <w:rPr>
          <w:rFonts w:ascii="Arial" w:hAnsi="Arial" w:cs="Arial"/>
          <w:sz w:val="20"/>
          <w:szCs w:val="20"/>
        </w:rPr>
        <w:tab/>
      </w:r>
      <w:r>
        <w:rPr>
          <w:rFonts w:ascii="Arial" w:hAnsi="Arial" w:cs="Arial"/>
          <w:sz w:val="20"/>
          <w:szCs w:val="20"/>
        </w:rPr>
        <w:tab/>
      </w:r>
      <w:proofErr w:type="spellStart"/>
      <w:r w:rsidR="00457736">
        <w:rPr>
          <w:rFonts w:ascii="Arial" w:hAnsi="Arial" w:cs="Arial"/>
          <w:sz w:val="20"/>
          <w:szCs w:val="20"/>
        </w:rPr>
        <w:t>Milly</w:t>
      </w:r>
      <w:proofErr w:type="spellEnd"/>
      <w:r w:rsidR="00457736">
        <w:rPr>
          <w:rFonts w:ascii="Arial" w:hAnsi="Arial" w:cs="Arial"/>
          <w:sz w:val="20"/>
          <w:szCs w:val="20"/>
        </w:rPr>
        <w:t xml:space="preserve"> Welsh</w:t>
      </w:r>
      <w:r>
        <w:rPr>
          <w:rFonts w:ascii="Arial" w:hAnsi="Arial" w:cs="Arial"/>
          <w:sz w:val="20"/>
          <w:szCs w:val="20"/>
        </w:rPr>
        <w:tab/>
      </w:r>
      <w:r>
        <w:rPr>
          <w:rFonts w:ascii="Arial" w:hAnsi="Arial" w:cs="Arial"/>
          <w:sz w:val="20"/>
          <w:szCs w:val="20"/>
        </w:rPr>
        <w:tab/>
        <w:t xml:space="preserve">Second:  </w:t>
      </w:r>
      <w:r w:rsidR="00457736">
        <w:rPr>
          <w:rFonts w:ascii="Arial" w:hAnsi="Arial" w:cs="Arial"/>
          <w:sz w:val="20"/>
          <w:szCs w:val="20"/>
        </w:rPr>
        <w:t>Cathy Cosgrove</w:t>
      </w:r>
    </w:p>
    <w:p w:rsidR="00BE0298" w:rsidRDefault="00BE0298" w:rsidP="00BE0298">
      <w:pPr>
        <w:ind w:left="1440"/>
        <w:rPr>
          <w:rFonts w:ascii="Arial" w:hAnsi="Arial" w:cs="Arial"/>
          <w:sz w:val="20"/>
          <w:szCs w:val="20"/>
        </w:rPr>
      </w:pPr>
      <w:r>
        <w:rPr>
          <w:rFonts w:ascii="Arial" w:hAnsi="Arial" w:cs="Arial"/>
          <w:sz w:val="20"/>
          <w:szCs w:val="20"/>
        </w:rPr>
        <w:tab/>
        <w:t>Status:</w:t>
      </w:r>
      <w:r>
        <w:rPr>
          <w:rFonts w:ascii="Arial" w:hAnsi="Arial" w:cs="Arial"/>
          <w:sz w:val="20"/>
          <w:szCs w:val="20"/>
        </w:rPr>
        <w:tab/>
      </w:r>
      <w:r>
        <w:rPr>
          <w:rFonts w:ascii="Arial" w:hAnsi="Arial" w:cs="Arial"/>
          <w:sz w:val="20"/>
          <w:szCs w:val="20"/>
        </w:rPr>
        <w:tab/>
        <w:t>Approved</w:t>
      </w:r>
    </w:p>
    <w:p w:rsidR="00BE0298" w:rsidRDefault="00BE0298" w:rsidP="00800E50">
      <w:pPr>
        <w:rPr>
          <w:rFonts w:ascii="Arial" w:hAnsi="Arial" w:cs="Arial"/>
          <w:sz w:val="20"/>
          <w:szCs w:val="20"/>
        </w:rPr>
      </w:pPr>
    </w:p>
    <w:p w:rsidR="00457736" w:rsidRDefault="00FD1923" w:rsidP="00FD1923">
      <w:pPr>
        <w:pStyle w:val="ListParagraph"/>
        <w:numPr>
          <w:ilvl w:val="1"/>
          <w:numId w:val="4"/>
        </w:numPr>
        <w:ind w:left="1440"/>
        <w:rPr>
          <w:rFonts w:ascii="Arial" w:hAnsi="Arial" w:cs="Arial"/>
          <w:sz w:val="20"/>
          <w:szCs w:val="20"/>
        </w:rPr>
      </w:pPr>
      <w:r>
        <w:rPr>
          <w:rFonts w:ascii="Arial" w:hAnsi="Arial" w:cs="Arial"/>
          <w:sz w:val="20"/>
          <w:szCs w:val="20"/>
        </w:rPr>
        <w:t>09-95-02</w:t>
      </w:r>
      <w:r>
        <w:rPr>
          <w:rFonts w:ascii="Arial" w:hAnsi="Arial" w:cs="Arial"/>
          <w:sz w:val="20"/>
          <w:szCs w:val="20"/>
        </w:rPr>
        <w:tab/>
        <w:t>Scott, Larry and Catherine</w:t>
      </w:r>
      <w:r>
        <w:rPr>
          <w:rFonts w:ascii="Arial" w:hAnsi="Arial" w:cs="Arial"/>
          <w:sz w:val="20"/>
          <w:szCs w:val="20"/>
        </w:rPr>
        <w:tab/>
      </w:r>
      <w:r>
        <w:rPr>
          <w:rFonts w:ascii="Arial" w:hAnsi="Arial" w:cs="Arial"/>
          <w:sz w:val="20"/>
          <w:szCs w:val="20"/>
        </w:rPr>
        <w:tab/>
      </w:r>
      <w:r>
        <w:rPr>
          <w:rFonts w:ascii="Arial" w:hAnsi="Arial" w:cs="Arial"/>
          <w:sz w:val="20"/>
          <w:szCs w:val="20"/>
        </w:rPr>
        <w:tab/>
      </w:r>
      <w:r w:rsidRPr="00457736">
        <w:rPr>
          <w:rFonts w:ascii="Arial" w:hAnsi="Arial" w:cs="Arial"/>
          <w:sz w:val="20"/>
          <w:szCs w:val="20"/>
        </w:rPr>
        <w:t>~1</w:t>
      </w:r>
      <w:r>
        <w:rPr>
          <w:rFonts w:ascii="Arial" w:hAnsi="Arial" w:cs="Arial"/>
          <w:sz w:val="20"/>
          <w:szCs w:val="20"/>
        </w:rPr>
        <w:t>0</w:t>
      </w:r>
      <w:r w:rsidRPr="00457736">
        <w:rPr>
          <w:rFonts w:ascii="Arial" w:hAnsi="Arial" w:cs="Arial"/>
          <w:sz w:val="20"/>
          <w:szCs w:val="20"/>
        </w:rPr>
        <w:t>3</w:t>
      </w:r>
      <w:r>
        <w:rPr>
          <w:rFonts w:ascii="Arial" w:hAnsi="Arial" w:cs="Arial"/>
          <w:sz w:val="20"/>
          <w:szCs w:val="20"/>
        </w:rPr>
        <w:t xml:space="preserve"> </w:t>
      </w:r>
      <w:r w:rsidRPr="00457736">
        <w:rPr>
          <w:rFonts w:ascii="Arial" w:hAnsi="Arial" w:cs="Arial"/>
          <w:sz w:val="20"/>
          <w:szCs w:val="20"/>
        </w:rPr>
        <w:t>acre</w:t>
      </w:r>
      <w:r>
        <w:rPr>
          <w:rFonts w:ascii="Arial" w:hAnsi="Arial" w:cs="Arial"/>
          <w:sz w:val="20"/>
          <w:szCs w:val="20"/>
        </w:rPr>
        <w:t>s</w:t>
      </w:r>
    </w:p>
    <w:p w:rsidR="00FD1923" w:rsidRDefault="00FD1923" w:rsidP="00FD1923">
      <w:pPr>
        <w:pStyle w:val="ListParagraph"/>
        <w:ind w:left="1440"/>
        <w:rPr>
          <w:rFonts w:ascii="Arial" w:hAnsi="Arial" w:cs="Arial"/>
          <w:sz w:val="20"/>
          <w:szCs w:val="20"/>
        </w:rPr>
      </w:pPr>
    </w:p>
    <w:p w:rsidR="00FD1923" w:rsidRPr="00FD1923" w:rsidRDefault="00FD1923" w:rsidP="00FD1923">
      <w:pPr>
        <w:pStyle w:val="ListParagraph"/>
        <w:ind w:left="1440"/>
        <w:rPr>
          <w:rFonts w:ascii="Arial" w:hAnsi="Arial" w:cs="Arial"/>
          <w:sz w:val="20"/>
          <w:szCs w:val="20"/>
        </w:rPr>
      </w:pPr>
      <w:r w:rsidRPr="00FD1923">
        <w:rPr>
          <w:rFonts w:ascii="Arial" w:hAnsi="Arial" w:cs="Arial"/>
          <w:sz w:val="20"/>
          <w:szCs w:val="20"/>
          <w:u w:val="single"/>
        </w:rPr>
        <w:t>Request:</w:t>
      </w:r>
    </w:p>
    <w:p w:rsidR="00FD1923" w:rsidRPr="00FD1923" w:rsidRDefault="00FD1923" w:rsidP="00FD1923">
      <w:pPr>
        <w:pStyle w:val="ListParagraph"/>
        <w:ind w:left="1440"/>
        <w:rPr>
          <w:rFonts w:ascii="Arial" w:hAnsi="Arial" w:cs="Arial"/>
          <w:sz w:val="20"/>
          <w:szCs w:val="20"/>
        </w:rPr>
      </w:pPr>
      <w:proofErr w:type="gramStart"/>
      <w:r w:rsidRPr="00FD1923">
        <w:rPr>
          <w:rFonts w:ascii="Arial" w:hAnsi="Arial" w:cs="Arial"/>
          <w:sz w:val="20"/>
          <w:szCs w:val="20"/>
        </w:rPr>
        <w:t>Request approval of an agricultural subdivision that divides the ~103-acre easement property.</w:t>
      </w:r>
      <w:proofErr w:type="gramEnd"/>
      <w:r w:rsidRPr="00FD1923">
        <w:rPr>
          <w:rFonts w:ascii="Arial" w:hAnsi="Arial" w:cs="Arial"/>
          <w:sz w:val="20"/>
          <w:szCs w:val="20"/>
        </w:rPr>
        <w:t xml:space="preserve">  The Scotts may also wish to join 1.7 acres (their residence) to one parcel, if they do, the resulting easement properties will be a 50.46-acre easement property and a 54.22-acre easement property.  </w:t>
      </w:r>
    </w:p>
    <w:p w:rsidR="00FD1923" w:rsidRPr="00FD1923" w:rsidRDefault="00FD1923" w:rsidP="00FD1923">
      <w:pPr>
        <w:pStyle w:val="ListParagraph"/>
        <w:ind w:left="1440"/>
        <w:rPr>
          <w:rFonts w:ascii="Arial" w:hAnsi="Arial" w:cs="Arial"/>
          <w:sz w:val="20"/>
          <w:szCs w:val="20"/>
        </w:rPr>
      </w:pPr>
    </w:p>
    <w:p w:rsidR="00FD1923" w:rsidRPr="00FD1923" w:rsidRDefault="00FD1923" w:rsidP="00FD1923">
      <w:pPr>
        <w:pStyle w:val="ListParagraph"/>
        <w:ind w:left="1440"/>
        <w:rPr>
          <w:rFonts w:ascii="Arial" w:hAnsi="Arial" w:cs="Arial"/>
          <w:sz w:val="20"/>
          <w:szCs w:val="20"/>
        </w:rPr>
      </w:pPr>
      <w:r w:rsidRPr="00FD1923">
        <w:rPr>
          <w:rFonts w:ascii="Arial" w:hAnsi="Arial" w:cs="Arial"/>
          <w:sz w:val="20"/>
          <w:szCs w:val="20"/>
          <w:u w:val="single"/>
        </w:rPr>
        <w:t>Recommendation:</w:t>
      </w:r>
    </w:p>
    <w:p w:rsidR="00FD1923" w:rsidRPr="00FD1923" w:rsidRDefault="00FD1923" w:rsidP="00FD1923">
      <w:pPr>
        <w:pStyle w:val="ListParagraph"/>
        <w:ind w:left="1440"/>
        <w:rPr>
          <w:rFonts w:ascii="Arial" w:hAnsi="Arial" w:cs="Arial"/>
          <w:sz w:val="20"/>
          <w:szCs w:val="20"/>
        </w:rPr>
      </w:pPr>
      <w:r w:rsidRPr="00FD1923">
        <w:rPr>
          <w:rFonts w:ascii="Arial" w:hAnsi="Arial" w:cs="Arial"/>
          <w:sz w:val="20"/>
          <w:szCs w:val="20"/>
        </w:rPr>
        <w:t xml:space="preserve">Staff requests guidance on whether the request meets the agricultural purpose test of the proposed subdivision.  In Staff’s recollection, an agricultural purpose has always included separate ownership of the two portions.  However, the regulation does not specifically say that separate ownership is required. If it is the Board’s opinion that an agricultural purpose exists, then Staff recommends approval.  </w:t>
      </w:r>
      <w:proofErr w:type="gramStart"/>
      <w:r w:rsidRPr="00FD1923">
        <w:rPr>
          <w:rFonts w:ascii="Arial" w:hAnsi="Arial" w:cs="Arial"/>
          <w:sz w:val="20"/>
          <w:szCs w:val="20"/>
        </w:rPr>
        <w:t>If the Board’s opinion that an agricultural purpose does not exist, then Staff recommends denial.</w:t>
      </w:r>
      <w:proofErr w:type="gramEnd"/>
    </w:p>
    <w:p w:rsidR="00FD1923" w:rsidRPr="00FD1923" w:rsidRDefault="00FD1923" w:rsidP="00FD1923">
      <w:pPr>
        <w:pStyle w:val="ListParagraph"/>
        <w:ind w:left="1440"/>
        <w:rPr>
          <w:rFonts w:ascii="Arial" w:hAnsi="Arial" w:cs="Arial"/>
          <w:sz w:val="20"/>
          <w:szCs w:val="20"/>
        </w:rPr>
      </w:pPr>
    </w:p>
    <w:p w:rsidR="00FD1923" w:rsidRPr="00FD1923" w:rsidRDefault="00FD1923" w:rsidP="00FD1923">
      <w:pPr>
        <w:pStyle w:val="ListParagraph"/>
        <w:ind w:left="1440"/>
        <w:rPr>
          <w:rFonts w:ascii="Arial" w:hAnsi="Arial" w:cs="Arial"/>
          <w:sz w:val="20"/>
          <w:szCs w:val="20"/>
        </w:rPr>
      </w:pPr>
      <w:r>
        <w:rPr>
          <w:rFonts w:ascii="Arial" w:hAnsi="Arial" w:cs="Arial"/>
          <w:sz w:val="20"/>
          <w:szCs w:val="20"/>
        </w:rPr>
        <w:t xml:space="preserve">Ms. Chasse introduced the item.  Mr. &amp; Mrs. Scott, Mr. </w:t>
      </w:r>
      <w:r w:rsidR="007C40D1">
        <w:rPr>
          <w:rFonts w:ascii="Arial" w:hAnsi="Arial" w:cs="Arial"/>
          <w:sz w:val="20"/>
          <w:szCs w:val="20"/>
        </w:rPr>
        <w:t>Han</w:t>
      </w:r>
      <w:r>
        <w:rPr>
          <w:rFonts w:ascii="Arial" w:hAnsi="Arial" w:cs="Arial"/>
          <w:sz w:val="20"/>
          <w:szCs w:val="20"/>
        </w:rPr>
        <w:t>son and Mr. Cooper were available for comments and questions.</w:t>
      </w:r>
    </w:p>
    <w:p w:rsidR="00457736" w:rsidRDefault="00457736" w:rsidP="00800E50">
      <w:pPr>
        <w:rPr>
          <w:rFonts w:ascii="Arial" w:hAnsi="Arial" w:cs="Arial"/>
          <w:sz w:val="20"/>
          <w:szCs w:val="20"/>
        </w:rPr>
      </w:pPr>
    </w:p>
    <w:p w:rsidR="00457736" w:rsidRDefault="001E5F30" w:rsidP="00800E50">
      <w:pPr>
        <w:rPr>
          <w:rFonts w:ascii="Arial" w:hAnsi="Arial" w:cs="Arial"/>
          <w:sz w:val="20"/>
          <w:szCs w:val="20"/>
        </w:rPr>
      </w:pPr>
      <w:r>
        <w:rPr>
          <w:rFonts w:ascii="Arial" w:hAnsi="Arial" w:cs="Arial"/>
          <w:sz w:val="20"/>
          <w:szCs w:val="20"/>
        </w:rPr>
        <w:t>Mr. and Mrs. Scott,</w:t>
      </w:r>
      <w:r w:rsidR="003D0C8F">
        <w:rPr>
          <w:rFonts w:ascii="Arial" w:hAnsi="Arial" w:cs="Arial"/>
          <w:sz w:val="20"/>
          <w:szCs w:val="20"/>
        </w:rPr>
        <w:t xml:space="preserve"> and Mr. Cooper spoke</w:t>
      </w:r>
      <w:r>
        <w:rPr>
          <w:rFonts w:ascii="Arial" w:hAnsi="Arial" w:cs="Arial"/>
          <w:sz w:val="20"/>
          <w:szCs w:val="20"/>
        </w:rPr>
        <w:t>.  The Scotts do not wish to include the 1.7 acres with the easement.  Mr. Mason was of the opinion that the Mid-Atlantic Farm Credit could change its’ Deed of Trust and the subdivision would not be necessary.</w:t>
      </w:r>
    </w:p>
    <w:p w:rsidR="00457736" w:rsidRDefault="00457736" w:rsidP="00800E50">
      <w:pPr>
        <w:rPr>
          <w:rFonts w:ascii="Arial" w:hAnsi="Arial" w:cs="Arial"/>
          <w:sz w:val="20"/>
          <w:szCs w:val="20"/>
        </w:rPr>
      </w:pPr>
    </w:p>
    <w:p w:rsidR="00FD1923" w:rsidRDefault="00FD1923" w:rsidP="00FD1923">
      <w:pPr>
        <w:pStyle w:val="ListParagraph"/>
        <w:ind w:left="1440"/>
        <w:rPr>
          <w:rFonts w:ascii="Arial" w:hAnsi="Arial" w:cs="Arial"/>
          <w:sz w:val="20"/>
          <w:szCs w:val="20"/>
        </w:rPr>
      </w:pPr>
      <w:r>
        <w:rPr>
          <w:rFonts w:ascii="Arial" w:hAnsi="Arial" w:cs="Arial"/>
          <w:sz w:val="20"/>
          <w:szCs w:val="20"/>
        </w:rPr>
        <w:tab/>
        <w:t>Motion #7:</w:t>
      </w:r>
      <w:r>
        <w:rPr>
          <w:rFonts w:ascii="Arial" w:hAnsi="Arial" w:cs="Arial"/>
          <w:sz w:val="20"/>
          <w:szCs w:val="20"/>
        </w:rPr>
        <w:tab/>
        <w:t xml:space="preserve">To approve the request for </w:t>
      </w:r>
      <w:r w:rsidRPr="00FD1923">
        <w:rPr>
          <w:rFonts w:ascii="Arial" w:hAnsi="Arial" w:cs="Arial"/>
          <w:sz w:val="20"/>
          <w:szCs w:val="20"/>
        </w:rPr>
        <w:t xml:space="preserve">an agricultural subdivision that </w:t>
      </w:r>
    </w:p>
    <w:p w:rsidR="00FD1923" w:rsidRDefault="00FD1923" w:rsidP="00FD1923">
      <w:pPr>
        <w:pStyle w:val="ListParagraph"/>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FD1923">
        <w:rPr>
          <w:rFonts w:ascii="Arial" w:hAnsi="Arial" w:cs="Arial"/>
          <w:sz w:val="20"/>
          <w:szCs w:val="20"/>
        </w:rPr>
        <w:t>divides</w:t>
      </w:r>
      <w:proofErr w:type="gramEnd"/>
      <w:r w:rsidRPr="00FD1923">
        <w:rPr>
          <w:rFonts w:ascii="Arial" w:hAnsi="Arial" w:cs="Arial"/>
          <w:sz w:val="20"/>
          <w:szCs w:val="20"/>
        </w:rPr>
        <w:t xml:space="preserve"> the ~103-acre easement property.  </w:t>
      </w:r>
    </w:p>
    <w:p w:rsidR="00FD1923" w:rsidRDefault="00FD1923" w:rsidP="00FD1923">
      <w:pPr>
        <w:pStyle w:val="ListParagraph"/>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FD1923" w:rsidRDefault="00FD1923" w:rsidP="00FD1923">
      <w:pPr>
        <w:ind w:left="1440"/>
        <w:rPr>
          <w:rFonts w:ascii="Arial" w:hAnsi="Arial" w:cs="Arial"/>
          <w:sz w:val="20"/>
          <w:szCs w:val="20"/>
        </w:rPr>
      </w:pPr>
      <w:r>
        <w:rPr>
          <w:rFonts w:ascii="Arial" w:hAnsi="Arial" w:cs="Arial"/>
          <w:sz w:val="20"/>
          <w:szCs w:val="20"/>
        </w:rPr>
        <w:tab/>
        <w:t>Motion:</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Milly</w:t>
      </w:r>
      <w:proofErr w:type="spellEnd"/>
      <w:r>
        <w:rPr>
          <w:rFonts w:ascii="Arial" w:hAnsi="Arial" w:cs="Arial"/>
          <w:sz w:val="20"/>
          <w:szCs w:val="20"/>
        </w:rPr>
        <w:t xml:space="preserve"> Welsh</w:t>
      </w:r>
      <w:r>
        <w:rPr>
          <w:rFonts w:ascii="Arial" w:hAnsi="Arial" w:cs="Arial"/>
          <w:sz w:val="20"/>
          <w:szCs w:val="20"/>
        </w:rPr>
        <w:tab/>
      </w:r>
      <w:r>
        <w:rPr>
          <w:rFonts w:ascii="Arial" w:hAnsi="Arial" w:cs="Arial"/>
          <w:sz w:val="20"/>
          <w:szCs w:val="20"/>
        </w:rPr>
        <w:tab/>
        <w:t>Second:  Don Moore</w:t>
      </w:r>
    </w:p>
    <w:p w:rsidR="00FD1923" w:rsidRDefault="00FD1923" w:rsidP="00FD1923">
      <w:pPr>
        <w:ind w:left="1440"/>
        <w:rPr>
          <w:rFonts w:ascii="Arial" w:hAnsi="Arial" w:cs="Arial"/>
          <w:sz w:val="20"/>
          <w:szCs w:val="20"/>
        </w:rPr>
      </w:pPr>
      <w:r>
        <w:rPr>
          <w:rFonts w:ascii="Arial" w:hAnsi="Arial" w:cs="Arial"/>
          <w:sz w:val="20"/>
          <w:szCs w:val="20"/>
        </w:rPr>
        <w:tab/>
        <w:t>Opposed:</w:t>
      </w:r>
      <w:r>
        <w:rPr>
          <w:rFonts w:ascii="Arial" w:hAnsi="Arial" w:cs="Arial"/>
          <w:sz w:val="20"/>
          <w:szCs w:val="20"/>
        </w:rPr>
        <w:tab/>
        <w:t>Tom Mason</w:t>
      </w:r>
      <w:r>
        <w:rPr>
          <w:rFonts w:ascii="Arial" w:hAnsi="Arial" w:cs="Arial"/>
          <w:sz w:val="20"/>
          <w:szCs w:val="20"/>
        </w:rPr>
        <w:tab/>
      </w:r>
    </w:p>
    <w:p w:rsidR="00FD1923" w:rsidRDefault="00FD1923" w:rsidP="00FD1923">
      <w:pPr>
        <w:ind w:left="1440"/>
        <w:rPr>
          <w:rFonts w:ascii="Arial" w:hAnsi="Arial" w:cs="Arial"/>
          <w:sz w:val="20"/>
          <w:szCs w:val="20"/>
        </w:rPr>
      </w:pPr>
      <w:r>
        <w:rPr>
          <w:rFonts w:ascii="Arial" w:hAnsi="Arial" w:cs="Arial"/>
          <w:sz w:val="20"/>
          <w:szCs w:val="20"/>
        </w:rPr>
        <w:tab/>
      </w:r>
      <w:proofErr w:type="spellStart"/>
      <w:r>
        <w:rPr>
          <w:rFonts w:ascii="Arial" w:hAnsi="Arial" w:cs="Arial"/>
          <w:sz w:val="20"/>
          <w:szCs w:val="20"/>
        </w:rPr>
        <w:t>Recused</w:t>
      </w:r>
      <w:proofErr w:type="spellEnd"/>
      <w:r>
        <w:rPr>
          <w:rFonts w:ascii="Arial" w:hAnsi="Arial" w:cs="Arial"/>
          <w:sz w:val="20"/>
          <w:szCs w:val="20"/>
        </w:rPr>
        <w:t>:</w:t>
      </w:r>
      <w:r>
        <w:rPr>
          <w:rFonts w:ascii="Arial" w:hAnsi="Arial" w:cs="Arial"/>
          <w:sz w:val="20"/>
          <w:szCs w:val="20"/>
        </w:rPr>
        <w:tab/>
        <w:t>Ralph Robertson</w:t>
      </w:r>
    </w:p>
    <w:p w:rsidR="00FD1923" w:rsidRDefault="00FD1923" w:rsidP="00FD1923">
      <w:pPr>
        <w:ind w:left="1440"/>
        <w:rPr>
          <w:rFonts w:ascii="Arial" w:hAnsi="Arial" w:cs="Arial"/>
          <w:sz w:val="20"/>
          <w:szCs w:val="20"/>
        </w:rPr>
      </w:pPr>
      <w:r>
        <w:rPr>
          <w:rFonts w:ascii="Arial" w:hAnsi="Arial" w:cs="Arial"/>
          <w:sz w:val="20"/>
          <w:szCs w:val="20"/>
        </w:rPr>
        <w:tab/>
        <w:t>Status:</w:t>
      </w:r>
      <w:r>
        <w:rPr>
          <w:rFonts w:ascii="Arial" w:hAnsi="Arial" w:cs="Arial"/>
          <w:sz w:val="20"/>
          <w:szCs w:val="20"/>
        </w:rPr>
        <w:tab/>
      </w:r>
      <w:r>
        <w:rPr>
          <w:rFonts w:ascii="Arial" w:hAnsi="Arial" w:cs="Arial"/>
          <w:sz w:val="20"/>
          <w:szCs w:val="20"/>
        </w:rPr>
        <w:tab/>
        <w:t>Approved</w:t>
      </w:r>
    </w:p>
    <w:p w:rsidR="00FD1923" w:rsidRDefault="00FD1923" w:rsidP="00800E50">
      <w:pPr>
        <w:rPr>
          <w:rFonts w:ascii="Arial" w:hAnsi="Arial" w:cs="Arial"/>
          <w:sz w:val="20"/>
          <w:szCs w:val="20"/>
        </w:rPr>
      </w:pPr>
    </w:p>
    <w:p w:rsidR="00F01C9B" w:rsidRPr="00F01C9B" w:rsidRDefault="001A40AD" w:rsidP="00F01C9B">
      <w:pPr>
        <w:pStyle w:val="ListParagraph"/>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rFonts w:ascii="Arial" w:hAnsi="Arial" w:cs="Arial"/>
          <w:sz w:val="20"/>
          <w:szCs w:val="20"/>
        </w:rPr>
      </w:pPr>
      <w:r w:rsidRPr="00F01C9B">
        <w:rPr>
          <w:rFonts w:ascii="Arial" w:hAnsi="Arial" w:cs="Arial"/>
          <w:b/>
          <w:bCs/>
          <w:sz w:val="20"/>
          <w:szCs w:val="20"/>
        </w:rPr>
        <w:t>EASEMENT PETITIONS</w:t>
      </w:r>
    </w:p>
    <w:p w:rsidR="00F01C9B" w:rsidRDefault="00F01C9B" w:rsidP="00F01C9B">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810"/>
        <w:rPr>
          <w:rFonts w:ascii="Arial" w:hAnsi="Arial" w:cs="Arial"/>
          <w:sz w:val="20"/>
          <w:szCs w:val="20"/>
        </w:rPr>
      </w:pPr>
    </w:p>
    <w:p w:rsidR="00FD1923" w:rsidRDefault="00FD1923" w:rsidP="00FD1923">
      <w:pPr>
        <w:numPr>
          <w:ilvl w:val="0"/>
          <w:numId w:val="12"/>
        </w:numPr>
        <w:rPr>
          <w:rFonts w:ascii="Arial" w:hAnsi="Arial" w:cs="Arial"/>
          <w:sz w:val="20"/>
          <w:szCs w:val="20"/>
        </w:rPr>
      </w:pPr>
      <w:r w:rsidRPr="00FD1923">
        <w:rPr>
          <w:rFonts w:ascii="Arial" w:hAnsi="Arial" w:cs="Arial"/>
          <w:sz w:val="20"/>
          <w:szCs w:val="20"/>
        </w:rPr>
        <w:t xml:space="preserve">ALLEGANY COUNTY </w:t>
      </w:r>
    </w:p>
    <w:p w:rsidR="00ED008E" w:rsidRPr="00FD1923" w:rsidRDefault="00ED008E" w:rsidP="00ED008E">
      <w:pPr>
        <w:ind w:left="1080"/>
        <w:rPr>
          <w:rFonts w:ascii="Arial" w:hAnsi="Arial" w:cs="Arial"/>
          <w:sz w:val="20"/>
          <w:szCs w:val="20"/>
        </w:rPr>
      </w:pPr>
    </w:p>
    <w:p w:rsidR="00FD1923" w:rsidRDefault="00FD1923" w:rsidP="00ED008E">
      <w:pPr>
        <w:ind w:left="720"/>
        <w:rPr>
          <w:rFonts w:ascii="Arial" w:hAnsi="Arial" w:cs="Arial"/>
          <w:sz w:val="20"/>
          <w:szCs w:val="20"/>
        </w:rPr>
      </w:pPr>
      <w:r w:rsidRPr="00FD1923">
        <w:rPr>
          <w:rFonts w:ascii="Arial" w:hAnsi="Arial" w:cs="Arial"/>
          <w:sz w:val="20"/>
          <w:szCs w:val="20"/>
        </w:rPr>
        <w:tab/>
        <w:t>1.</w:t>
      </w:r>
      <w:r w:rsidRPr="00FD1923">
        <w:rPr>
          <w:rFonts w:ascii="Arial" w:hAnsi="Arial" w:cs="Arial"/>
          <w:sz w:val="20"/>
          <w:szCs w:val="20"/>
        </w:rPr>
        <w:tab/>
        <w:t>01-17-01</w:t>
      </w:r>
      <w:r w:rsidRPr="00FD1923">
        <w:rPr>
          <w:rFonts w:ascii="Arial" w:hAnsi="Arial" w:cs="Arial"/>
          <w:sz w:val="20"/>
          <w:szCs w:val="20"/>
        </w:rPr>
        <w:tab/>
      </w:r>
      <w:proofErr w:type="spellStart"/>
      <w:r w:rsidRPr="00FD1923">
        <w:rPr>
          <w:rFonts w:ascii="Arial" w:hAnsi="Arial" w:cs="Arial"/>
          <w:sz w:val="20"/>
          <w:szCs w:val="20"/>
        </w:rPr>
        <w:t>Yonker</w:t>
      </w:r>
      <w:proofErr w:type="spellEnd"/>
      <w:r w:rsidRPr="00FD1923">
        <w:rPr>
          <w:rFonts w:ascii="Arial" w:hAnsi="Arial" w:cs="Arial"/>
          <w:sz w:val="20"/>
          <w:szCs w:val="20"/>
        </w:rPr>
        <w:t xml:space="preserve">, </w:t>
      </w:r>
      <w:proofErr w:type="spellStart"/>
      <w:r w:rsidRPr="00FD1923">
        <w:rPr>
          <w:rFonts w:ascii="Arial" w:hAnsi="Arial" w:cs="Arial"/>
          <w:sz w:val="20"/>
          <w:szCs w:val="20"/>
        </w:rPr>
        <w:t>Wilda</w:t>
      </w:r>
      <w:proofErr w:type="spellEnd"/>
      <w:r w:rsidRPr="00FD1923">
        <w:rPr>
          <w:rFonts w:ascii="Arial" w:hAnsi="Arial" w:cs="Arial"/>
          <w:sz w:val="20"/>
          <w:szCs w:val="20"/>
        </w:rPr>
        <w:tab/>
      </w:r>
      <w:r w:rsidRPr="00FD1923">
        <w:rPr>
          <w:rFonts w:ascii="Arial" w:hAnsi="Arial" w:cs="Arial"/>
          <w:sz w:val="20"/>
          <w:szCs w:val="20"/>
        </w:rPr>
        <w:tab/>
      </w:r>
      <w:r w:rsidRPr="00FD1923">
        <w:rPr>
          <w:rFonts w:ascii="Arial" w:hAnsi="Arial" w:cs="Arial"/>
          <w:sz w:val="20"/>
          <w:szCs w:val="20"/>
        </w:rPr>
        <w:tab/>
      </w:r>
      <w:r w:rsidRPr="00FD1923">
        <w:rPr>
          <w:rFonts w:ascii="Arial" w:hAnsi="Arial" w:cs="Arial"/>
          <w:sz w:val="20"/>
          <w:szCs w:val="20"/>
        </w:rPr>
        <w:tab/>
      </w:r>
      <w:r w:rsidRPr="00FD1923">
        <w:rPr>
          <w:rFonts w:ascii="Arial" w:hAnsi="Arial" w:cs="Arial"/>
          <w:sz w:val="20"/>
          <w:szCs w:val="20"/>
        </w:rPr>
        <w:tab/>
        <w:t>~108.44 acres</w:t>
      </w:r>
      <w:r w:rsidRPr="00FD1923">
        <w:rPr>
          <w:rFonts w:ascii="Arial" w:hAnsi="Arial" w:cs="Arial"/>
          <w:sz w:val="20"/>
          <w:szCs w:val="20"/>
        </w:rPr>
        <w:br/>
      </w:r>
    </w:p>
    <w:p w:rsidR="00B60F3C" w:rsidRDefault="00B60F3C" w:rsidP="00B60F3C">
      <w:pPr>
        <w:ind w:left="2160"/>
        <w:rPr>
          <w:rFonts w:ascii="Arial" w:hAnsi="Arial" w:cs="Arial"/>
          <w:sz w:val="20"/>
          <w:szCs w:val="20"/>
        </w:rPr>
      </w:pPr>
      <w:r>
        <w:rPr>
          <w:rFonts w:ascii="Arial" w:hAnsi="Arial" w:cs="Arial"/>
          <w:sz w:val="20"/>
          <w:szCs w:val="20"/>
        </w:rPr>
        <w:t xml:space="preserve">Request to withhold 10.5 acres with 0 </w:t>
      </w:r>
      <w:proofErr w:type="gramStart"/>
      <w:r>
        <w:rPr>
          <w:rFonts w:ascii="Arial" w:hAnsi="Arial" w:cs="Arial"/>
          <w:sz w:val="20"/>
          <w:szCs w:val="20"/>
        </w:rPr>
        <w:t>density</w:t>
      </w:r>
      <w:proofErr w:type="gramEnd"/>
      <w:r>
        <w:rPr>
          <w:rFonts w:ascii="Arial" w:hAnsi="Arial" w:cs="Arial"/>
          <w:sz w:val="20"/>
          <w:szCs w:val="20"/>
        </w:rPr>
        <w:t xml:space="preserve"> associated to qualify for soils.  The withheld acreage will be conveyed to MALPF by way of donation.  </w:t>
      </w:r>
    </w:p>
    <w:p w:rsidR="00B60F3C" w:rsidRPr="00FD1923" w:rsidRDefault="00B60F3C" w:rsidP="00B60F3C">
      <w:pPr>
        <w:ind w:left="2160"/>
        <w:rPr>
          <w:rFonts w:ascii="Arial" w:hAnsi="Arial" w:cs="Arial"/>
          <w:sz w:val="20"/>
          <w:szCs w:val="20"/>
        </w:rPr>
      </w:pPr>
    </w:p>
    <w:p w:rsidR="00FD1923" w:rsidRPr="00FD1923" w:rsidRDefault="00FD1923" w:rsidP="00ED008E">
      <w:pPr>
        <w:ind w:left="720"/>
        <w:rPr>
          <w:rFonts w:ascii="Arial" w:hAnsi="Arial" w:cs="Arial"/>
          <w:sz w:val="20"/>
          <w:szCs w:val="20"/>
        </w:rPr>
      </w:pPr>
      <w:r w:rsidRPr="00FD1923">
        <w:rPr>
          <w:rFonts w:ascii="Arial" w:hAnsi="Arial" w:cs="Arial"/>
          <w:sz w:val="20"/>
          <w:szCs w:val="20"/>
        </w:rPr>
        <w:tab/>
        <w:t>2.</w:t>
      </w:r>
      <w:r w:rsidRPr="00FD1923">
        <w:rPr>
          <w:rFonts w:ascii="Arial" w:hAnsi="Arial" w:cs="Arial"/>
          <w:sz w:val="20"/>
          <w:szCs w:val="20"/>
        </w:rPr>
        <w:tab/>
        <w:t>01-17-02</w:t>
      </w:r>
      <w:r w:rsidRPr="00FD1923">
        <w:rPr>
          <w:rFonts w:ascii="Arial" w:hAnsi="Arial" w:cs="Arial"/>
          <w:sz w:val="20"/>
          <w:szCs w:val="20"/>
        </w:rPr>
        <w:tab/>
      </w:r>
      <w:proofErr w:type="spellStart"/>
      <w:r w:rsidRPr="00FD1923">
        <w:rPr>
          <w:rFonts w:ascii="Arial" w:hAnsi="Arial" w:cs="Arial"/>
          <w:sz w:val="20"/>
          <w:szCs w:val="20"/>
        </w:rPr>
        <w:t>Romsburg</w:t>
      </w:r>
      <w:proofErr w:type="spellEnd"/>
      <w:r w:rsidRPr="00FD1923">
        <w:rPr>
          <w:rFonts w:ascii="Arial" w:hAnsi="Arial" w:cs="Arial"/>
          <w:sz w:val="20"/>
          <w:szCs w:val="20"/>
        </w:rPr>
        <w:t>, Roy and Betty</w:t>
      </w:r>
      <w:r w:rsidRPr="00FD1923">
        <w:rPr>
          <w:rFonts w:ascii="Arial" w:hAnsi="Arial" w:cs="Arial"/>
          <w:sz w:val="20"/>
          <w:szCs w:val="20"/>
        </w:rPr>
        <w:tab/>
      </w:r>
      <w:r w:rsidRPr="00FD1923">
        <w:rPr>
          <w:rFonts w:ascii="Arial" w:hAnsi="Arial" w:cs="Arial"/>
          <w:sz w:val="20"/>
          <w:szCs w:val="20"/>
        </w:rPr>
        <w:tab/>
      </w:r>
      <w:r w:rsidRPr="00FD1923">
        <w:rPr>
          <w:rFonts w:ascii="Arial" w:hAnsi="Arial" w:cs="Arial"/>
          <w:sz w:val="20"/>
          <w:szCs w:val="20"/>
        </w:rPr>
        <w:tab/>
        <w:t>~140.48 acres</w:t>
      </w:r>
    </w:p>
    <w:p w:rsidR="00FD1923" w:rsidRDefault="00FD1923" w:rsidP="00ED008E">
      <w:pPr>
        <w:ind w:left="720"/>
        <w:rPr>
          <w:rFonts w:ascii="Arial" w:hAnsi="Arial" w:cs="Arial"/>
          <w:sz w:val="20"/>
          <w:szCs w:val="20"/>
        </w:rPr>
      </w:pPr>
    </w:p>
    <w:p w:rsidR="00B60F3C" w:rsidRDefault="00B60F3C" w:rsidP="00B60F3C">
      <w:pPr>
        <w:ind w:left="2160"/>
        <w:rPr>
          <w:rFonts w:ascii="Arial" w:hAnsi="Arial" w:cs="Arial"/>
          <w:sz w:val="20"/>
          <w:szCs w:val="20"/>
        </w:rPr>
      </w:pPr>
      <w:r>
        <w:rPr>
          <w:rFonts w:ascii="Arial" w:hAnsi="Arial" w:cs="Arial"/>
          <w:sz w:val="20"/>
          <w:szCs w:val="20"/>
        </w:rPr>
        <w:t xml:space="preserve">Request to withhold 29.9 acres with 0 </w:t>
      </w:r>
      <w:proofErr w:type="gramStart"/>
      <w:r>
        <w:rPr>
          <w:rFonts w:ascii="Arial" w:hAnsi="Arial" w:cs="Arial"/>
          <w:sz w:val="20"/>
          <w:szCs w:val="20"/>
        </w:rPr>
        <w:t>density</w:t>
      </w:r>
      <w:proofErr w:type="gramEnd"/>
      <w:r>
        <w:rPr>
          <w:rFonts w:ascii="Arial" w:hAnsi="Arial" w:cs="Arial"/>
          <w:sz w:val="20"/>
          <w:szCs w:val="20"/>
        </w:rPr>
        <w:t xml:space="preserve"> associated to qualify for soils.  The withheld acreage will be conveyed to MALPF by way of donation.  As the </w:t>
      </w:r>
      <w:r w:rsidR="00043CC8">
        <w:rPr>
          <w:rFonts w:ascii="Arial" w:hAnsi="Arial" w:cs="Arial"/>
          <w:sz w:val="20"/>
          <w:szCs w:val="20"/>
        </w:rPr>
        <w:t xml:space="preserve">property </w:t>
      </w:r>
      <w:r>
        <w:rPr>
          <w:rFonts w:ascii="Arial" w:hAnsi="Arial" w:cs="Arial"/>
          <w:sz w:val="20"/>
          <w:szCs w:val="20"/>
        </w:rPr>
        <w:t>boundary has not been determined, a survey will be required if an offer is made for this property.</w:t>
      </w:r>
    </w:p>
    <w:p w:rsidR="00B60F3C" w:rsidRPr="00FD1923" w:rsidRDefault="00B60F3C" w:rsidP="00ED008E">
      <w:pPr>
        <w:ind w:left="720"/>
        <w:rPr>
          <w:rFonts w:ascii="Arial" w:hAnsi="Arial" w:cs="Arial"/>
          <w:sz w:val="20"/>
          <w:szCs w:val="20"/>
        </w:rPr>
      </w:pPr>
    </w:p>
    <w:p w:rsidR="00FD1923" w:rsidRPr="00FD1923" w:rsidRDefault="00FD1923" w:rsidP="00ED008E">
      <w:pPr>
        <w:ind w:left="720"/>
        <w:rPr>
          <w:rFonts w:ascii="Arial" w:hAnsi="Arial" w:cs="Arial"/>
          <w:sz w:val="20"/>
          <w:szCs w:val="20"/>
        </w:rPr>
      </w:pPr>
      <w:r w:rsidRPr="00FD1923">
        <w:rPr>
          <w:rFonts w:ascii="Arial" w:hAnsi="Arial" w:cs="Arial"/>
          <w:sz w:val="20"/>
          <w:szCs w:val="20"/>
        </w:rPr>
        <w:tab/>
        <w:t>3.</w:t>
      </w:r>
      <w:r w:rsidRPr="00FD1923">
        <w:rPr>
          <w:rFonts w:ascii="Arial" w:hAnsi="Arial" w:cs="Arial"/>
          <w:sz w:val="20"/>
          <w:szCs w:val="20"/>
        </w:rPr>
        <w:tab/>
        <w:t>01-17-05</w:t>
      </w:r>
      <w:r w:rsidRPr="00FD1923">
        <w:rPr>
          <w:rFonts w:ascii="Arial" w:hAnsi="Arial" w:cs="Arial"/>
          <w:sz w:val="20"/>
          <w:szCs w:val="20"/>
        </w:rPr>
        <w:tab/>
        <w:t>Perrin, Michael and Diane</w:t>
      </w:r>
      <w:r w:rsidRPr="00FD1923">
        <w:rPr>
          <w:rFonts w:ascii="Arial" w:hAnsi="Arial" w:cs="Arial"/>
          <w:sz w:val="20"/>
          <w:szCs w:val="20"/>
        </w:rPr>
        <w:tab/>
      </w:r>
      <w:r w:rsidRPr="00FD1923">
        <w:rPr>
          <w:rFonts w:ascii="Arial" w:hAnsi="Arial" w:cs="Arial"/>
          <w:sz w:val="20"/>
          <w:szCs w:val="20"/>
        </w:rPr>
        <w:tab/>
      </w:r>
      <w:r w:rsidRPr="00FD1923">
        <w:rPr>
          <w:rFonts w:ascii="Arial" w:hAnsi="Arial" w:cs="Arial"/>
          <w:sz w:val="20"/>
          <w:szCs w:val="20"/>
        </w:rPr>
        <w:tab/>
        <w:t>~104.68 acres</w:t>
      </w:r>
    </w:p>
    <w:p w:rsidR="00FD1923" w:rsidRDefault="00FD1923" w:rsidP="00FD1923">
      <w:pPr>
        <w:rPr>
          <w:rFonts w:ascii="Arial" w:hAnsi="Arial" w:cs="Arial"/>
          <w:sz w:val="20"/>
          <w:szCs w:val="20"/>
        </w:rPr>
      </w:pPr>
    </w:p>
    <w:p w:rsidR="00B60F3C" w:rsidRDefault="00B60F3C" w:rsidP="00B60F3C">
      <w:pPr>
        <w:ind w:left="2160"/>
        <w:rPr>
          <w:rFonts w:ascii="Arial" w:hAnsi="Arial" w:cs="Arial"/>
          <w:sz w:val="20"/>
          <w:szCs w:val="20"/>
        </w:rPr>
      </w:pPr>
      <w:r>
        <w:rPr>
          <w:rFonts w:ascii="Arial" w:hAnsi="Arial" w:cs="Arial"/>
          <w:sz w:val="20"/>
          <w:szCs w:val="20"/>
        </w:rPr>
        <w:t xml:space="preserve">Request to withhold 17.9 acres with 0 </w:t>
      </w:r>
      <w:proofErr w:type="gramStart"/>
      <w:r>
        <w:rPr>
          <w:rFonts w:ascii="Arial" w:hAnsi="Arial" w:cs="Arial"/>
          <w:sz w:val="20"/>
          <w:szCs w:val="20"/>
        </w:rPr>
        <w:t>density</w:t>
      </w:r>
      <w:proofErr w:type="gramEnd"/>
      <w:r>
        <w:rPr>
          <w:rFonts w:ascii="Arial" w:hAnsi="Arial" w:cs="Arial"/>
          <w:sz w:val="20"/>
          <w:szCs w:val="20"/>
        </w:rPr>
        <w:t xml:space="preserve"> associated to quality for soils.  The withheld acreage will be conveyed to MALPF by way of donation.</w:t>
      </w:r>
    </w:p>
    <w:p w:rsidR="00B60F3C" w:rsidRDefault="00B60F3C" w:rsidP="00FD1923">
      <w:pPr>
        <w:rPr>
          <w:rFonts w:ascii="Arial" w:hAnsi="Arial" w:cs="Arial"/>
          <w:sz w:val="20"/>
          <w:szCs w:val="20"/>
        </w:rPr>
      </w:pPr>
    </w:p>
    <w:p w:rsidR="00ED008E" w:rsidRDefault="00ED008E" w:rsidP="00FD192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Motion #8:</w:t>
      </w:r>
      <w:r>
        <w:rPr>
          <w:rFonts w:ascii="Arial" w:hAnsi="Arial" w:cs="Arial"/>
          <w:sz w:val="20"/>
          <w:szCs w:val="20"/>
        </w:rPr>
        <w:tab/>
        <w:t xml:space="preserve">To approve petitions for </w:t>
      </w:r>
      <w:proofErr w:type="spellStart"/>
      <w:r>
        <w:rPr>
          <w:rFonts w:ascii="Arial" w:hAnsi="Arial" w:cs="Arial"/>
          <w:sz w:val="20"/>
          <w:szCs w:val="20"/>
        </w:rPr>
        <w:t>Yonker</w:t>
      </w:r>
      <w:proofErr w:type="spellEnd"/>
      <w:r>
        <w:rPr>
          <w:rFonts w:ascii="Arial" w:hAnsi="Arial" w:cs="Arial"/>
          <w:sz w:val="20"/>
          <w:szCs w:val="20"/>
        </w:rPr>
        <w:t xml:space="preserve">, </w:t>
      </w:r>
      <w:proofErr w:type="spellStart"/>
      <w:r>
        <w:rPr>
          <w:rFonts w:ascii="Arial" w:hAnsi="Arial" w:cs="Arial"/>
          <w:sz w:val="20"/>
          <w:szCs w:val="20"/>
        </w:rPr>
        <w:t>Romsburg</w:t>
      </w:r>
      <w:proofErr w:type="spellEnd"/>
      <w:r>
        <w:rPr>
          <w:rFonts w:ascii="Arial" w:hAnsi="Arial" w:cs="Arial"/>
          <w:sz w:val="20"/>
          <w:szCs w:val="20"/>
        </w:rPr>
        <w:t xml:space="preserve"> and Perrin as </w:t>
      </w:r>
    </w:p>
    <w:p w:rsidR="00ED008E" w:rsidRDefault="00ED008E" w:rsidP="00FD192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presented</w:t>
      </w:r>
      <w:proofErr w:type="gramEnd"/>
      <w:r>
        <w:rPr>
          <w:rFonts w:ascii="Arial" w:hAnsi="Arial" w:cs="Arial"/>
          <w:sz w:val="20"/>
          <w:szCs w:val="20"/>
        </w:rPr>
        <w:t>.</w:t>
      </w:r>
    </w:p>
    <w:p w:rsidR="00ED008E" w:rsidRDefault="00ED008E" w:rsidP="00FD1923">
      <w:pPr>
        <w:rPr>
          <w:rFonts w:ascii="Arial" w:hAnsi="Arial" w:cs="Arial"/>
          <w:sz w:val="20"/>
          <w:szCs w:val="20"/>
        </w:rPr>
      </w:pPr>
    </w:p>
    <w:p w:rsidR="00ED008E" w:rsidRDefault="00ED008E" w:rsidP="00FD192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Motion:</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Milly</w:t>
      </w:r>
      <w:proofErr w:type="spellEnd"/>
      <w:r>
        <w:rPr>
          <w:rFonts w:ascii="Arial" w:hAnsi="Arial" w:cs="Arial"/>
          <w:sz w:val="20"/>
          <w:szCs w:val="20"/>
        </w:rPr>
        <w:t xml:space="preserve"> Welsh</w:t>
      </w:r>
      <w:r>
        <w:rPr>
          <w:rFonts w:ascii="Arial" w:hAnsi="Arial" w:cs="Arial"/>
          <w:sz w:val="20"/>
          <w:szCs w:val="20"/>
        </w:rPr>
        <w:tab/>
      </w:r>
      <w:r>
        <w:rPr>
          <w:rFonts w:ascii="Arial" w:hAnsi="Arial" w:cs="Arial"/>
          <w:sz w:val="20"/>
          <w:szCs w:val="20"/>
        </w:rPr>
        <w:tab/>
        <w:t>Second:  Cathy Cosgrove</w:t>
      </w:r>
    </w:p>
    <w:p w:rsidR="00ED008E" w:rsidRDefault="00ED008E" w:rsidP="00FD192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Status:</w:t>
      </w:r>
      <w:r>
        <w:rPr>
          <w:rFonts w:ascii="Arial" w:hAnsi="Arial" w:cs="Arial"/>
          <w:sz w:val="20"/>
          <w:szCs w:val="20"/>
        </w:rPr>
        <w:tab/>
      </w:r>
      <w:r>
        <w:rPr>
          <w:rFonts w:ascii="Arial" w:hAnsi="Arial" w:cs="Arial"/>
          <w:sz w:val="20"/>
          <w:szCs w:val="20"/>
        </w:rPr>
        <w:tab/>
        <w:t>Approved</w:t>
      </w:r>
    </w:p>
    <w:p w:rsidR="00ED008E" w:rsidRPr="00FD1923" w:rsidRDefault="00ED008E" w:rsidP="00FD1923">
      <w:pPr>
        <w:rPr>
          <w:rFonts w:ascii="Arial" w:hAnsi="Arial" w:cs="Arial"/>
          <w:sz w:val="20"/>
          <w:szCs w:val="20"/>
        </w:rPr>
      </w:pPr>
    </w:p>
    <w:p w:rsidR="00FD1923" w:rsidRDefault="00FD1923" w:rsidP="00FD1923">
      <w:pPr>
        <w:numPr>
          <w:ilvl w:val="0"/>
          <w:numId w:val="12"/>
        </w:numPr>
        <w:rPr>
          <w:rFonts w:ascii="Arial" w:hAnsi="Arial" w:cs="Arial"/>
          <w:sz w:val="20"/>
          <w:szCs w:val="20"/>
        </w:rPr>
      </w:pPr>
      <w:r w:rsidRPr="00FD1923">
        <w:rPr>
          <w:rFonts w:ascii="Arial" w:hAnsi="Arial" w:cs="Arial"/>
          <w:sz w:val="20"/>
          <w:szCs w:val="20"/>
        </w:rPr>
        <w:t xml:space="preserve">TALBOT COUNTY </w:t>
      </w:r>
    </w:p>
    <w:p w:rsidR="00ED008E" w:rsidRPr="00FD1923" w:rsidRDefault="00ED008E" w:rsidP="00ED008E">
      <w:pPr>
        <w:ind w:left="1080"/>
        <w:rPr>
          <w:rFonts w:ascii="Arial" w:hAnsi="Arial" w:cs="Arial"/>
          <w:sz w:val="20"/>
          <w:szCs w:val="20"/>
        </w:rPr>
      </w:pPr>
    </w:p>
    <w:p w:rsidR="00FD1923" w:rsidRPr="00FD1923" w:rsidRDefault="00FD1923" w:rsidP="00FD1923">
      <w:pPr>
        <w:numPr>
          <w:ilvl w:val="0"/>
          <w:numId w:val="29"/>
        </w:numPr>
        <w:rPr>
          <w:rFonts w:ascii="Arial" w:hAnsi="Arial" w:cs="Arial"/>
          <w:sz w:val="20"/>
          <w:szCs w:val="20"/>
        </w:rPr>
      </w:pPr>
      <w:r w:rsidRPr="00FD1923">
        <w:rPr>
          <w:rFonts w:ascii="Arial" w:hAnsi="Arial" w:cs="Arial"/>
          <w:sz w:val="20"/>
          <w:szCs w:val="20"/>
        </w:rPr>
        <w:t>20-17-08</w:t>
      </w:r>
      <w:r w:rsidRPr="00FD1923">
        <w:rPr>
          <w:rFonts w:ascii="Arial" w:hAnsi="Arial" w:cs="Arial"/>
          <w:sz w:val="20"/>
          <w:szCs w:val="20"/>
        </w:rPr>
        <w:tab/>
        <w:t>Brooks, John and Sherrill</w:t>
      </w:r>
      <w:r w:rsidRPr="00FD1923">
        <w:rPr>
          <w:rFonts w:ascii="Arial" w:hAnsi="Arial" w:cs="Arial"/>
          <w:sz w:val="20"/>
          <w:szCs w:val="20"/>
        </w:rPr>
        <w:tab/>
      </w:r>
      <w:r w:rsidRPr="00FD1923">
        <w:rPr>
          <w:rFonts w:ascii="Arial" w:hAnsi="Arial" w:cs="Arial"/>
          <w:sz w:val="20"/>
          <w:szCs w:val="20"/>
        </w:rPr>
        <w:tab/>
      </w:r>
      <w:r w:rsidRPr="00FD1923">
        <w:rPr>
          <w:rFonts w:ascii="Arial" w:hAnsi="Arial" w:cs="Arial"/>
          <w:sz w:val="20"/>
          <w:szCs w:val="20"/>
        </w:rPr>
        <w:tab/>
        <w:t>~165.00 acres</w:t>
      </w:r>
    </w:p>
    <w:p w:rsidR="00FD1923" w:rsidRDefault="00FD1923" w:rsidP="00FD1923">
      <w:pPr>
        <w:rPr>
          <w:rFonts w:ascii="Arial" w:hAnsi="Arial" w:cs="Arial"/>
          <w:sz w:val="20"/>
          <w:szCs w:val="20"/>
        </w:rPr>
      </w:pPr>
    </w:p>
    <w:p w:rsidR="00ED008E" w:rsidRDefault="00B60F3C" w:rsidP="00B60F3C">
      <w:pPr>
        <w:ind w:left="1800"/>
        <w:rPr>
          <w:rFonts w:ascii="Arial" w:hAnsi="Arial" w:cs="Arial"/>
          <w:sz w:val="20"/>
          <w:szCs w:val="20"/>
        </w:rPr>
      </w:pPr>
      <w:r>
        <w:rPr>
          <w:rFonts w:ascii="Arial" w:hAnsi="Arial" w:cs="Arial"/>
          <w:sz w:val="20"/>
          <w:szCs w:val="20"/>
        </w:rPr>
        <w:t>Request to withhold 3 acres with 1 density associated for a future home site.</w:t>
      </w:r>
    </w:p>
    <w:p w:rsidR="004E48C4" w:rsidRDefault="004E48C4" w:rsidP="00B60F3C">
      <w:pPr>
        <w:ind w:left="1800"/>
        <w:rPr>
          <w:rFonts w:ascii="Arial" w:hAnsi="Arial" w:cs="Arial"/>
          <w:sz w:val="20"/>
          <w:szCs w:val="20"/>
        </w:rPr>
      </w:pPr>
    </w:p>
    <w:p w:rsidR="004E48C4" w:rsidRDefault="004E48C4" w:rsidP="00B60F3C">
      <w:pPr>
        <w:ind w:left="1800"/>
        <w:rPr>
          <w:rFonts w:ascii="Arial" w:hAnsi="Arial" w:cs="Arial"/>
          <w:sz w:val="20"/>
          <w:szCs w:val="20"/>
        </w:rPr>
      </w:pPr>
      <w:r>
        <w:rPr>
          <w:rFonts w:ascii="Arial" w:hAnsi="Arial" w:cs="Arial"/>
          <w:sz w:val="20"/>
          <w:szCs w:val="20"/>
        </w:rPr>
        <w:t>Ms. Turner presented the item.  Staff expressed concern about the location of the withheld acreage.  As requested, the withheld acreage would create a separate lot in the middle of the farm, inconsistent with MALPF</w:t>
      </w:r>
      <w:r w:rsidR="00043CC8">
        <w:rPr>
          <w:rFonts w:ascii="Arial" w:hAnsi="Arial" w:cs="Arial"/>
          <w:sz w:val="20"/>
          <w:szCs w:val="20"/>
        </w:rPr>
        <w:t>’s</w:t>
      </w:r>
      <w:r>
        <w:rPr>
          <w:rFonts w:ascii="Arial" w:hAnsi="Arial" w:cs="Arial"/>
          <w:sz w:val="20"/>
          <w:szCs w:val="20"/>
        </w:rPr>
        <w:t xml:space="preserve"> lot location policy.  </w:t>
      </w:r>
      <w:r w:rsidR="00033F52">
        <w:rPr>
          <w:rFonts w:ascii="Arial" w:hAnsi="Arial" w:cs="Arial"/>
          <w:sz w:val="20"/>
          <w:szCs w:val="20"/>
        </w:rPr>
        <w:t xml:space="preserve">Ms. Turner will discuss </w:t>
      </w:r>
      <w:r w:rsidR="00F838F0">
        <w:rPr>
          <w:rFonts w:ascii="Arial" w:hAnsi="Arial" w:cs="Arial"/>
          <w:sz w:val="20"/>
          <w:szCs w:val="20"/>
        </w:rPr>
        <w:t xml:space="preserve">with the landowner the </w:t>
      </w:r>
      <w:r w:rsidR="00033F52">
        <w:rPr>
          <w:rFonts w:ascii="Arial" w:hAnsi="Arial" w:cs="Arial"/>
          <w:sz w:val="20"/>
          <w:szCs w:val="20"/>
        </w:rPr>
        <w:t>possibility of revising the request to a non-subdividable building envelope.</w:t>
      </w:r>
    </w:p>
    <w:p w:rsidR="00B60F3C" w:rsidRDefault="00B60F3C" w:rsidP="00FD1923">
      <w:pPr>
        <w:rPr>
          <w:rFonts w:ascii="Arial" w:hAnsi="Arial" w:cs="Arial"/>
          <w:sz w:val="20"/>
          <w:szCs w:val="20"/>
        </w:rPr>
      </w:pPr>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Motion #9:</w:t>
      </w:r>
      <w:r>
        <w:rPr>
          <w:rFonts w:ascii="Arial" w:hAnsi="Arial" w:cs="Arial"/>
          <w:sz w:val="20"/>
          <w:szCs w:val="20"/>
        </w:rPr>
        <w:tab/>
        <w:t xml:space="preserve">To table the request in order to receive additional </w:t>
      </w:r>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information</w:t>
      </w:r>
      <w:proofErr w:type="gramEnd"/>
      <w:r>
        <w:rPr>
          <w:rFonts w:ascii="Arial" w:hAnsi="Arial" w:cs="Arial"/>
          <w:sz w:val="20"/>
          <w:szCs w:val="20"/>
        </w:rPr>
        <w:t>.</w:t>
      </w:r>
    </w:p>
    <w:p w:rsidR="00B60F3C" w:rsidRDefault="00B60F3C" w:rsidP="00B60F3C">
      <w:pPr>
        <w:rPr>
          <w:rFonts w:ascii="Arial" w:hAnsi="Arial" w:cs="Arial"/>
          <w:sz w:val="20"/>
          <w:szCs w:val="20"/>
        </w:rPr>
      </w:pPr>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Motion:</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Milly</w:t>
      </w:r>
      <w:proofErr w:type="spellEnd"/>
      <w:r>
        <w:rPr>
          <w:rFonts w:ascii="Arial" w:hAnsi="Arial" w:cs="Arial"/>
          <w:sz w:val="20"/>
          <w:szCs w:val="20"/>
        </w:rPr>
        <w:t xml:space="preserve"> Welsh</w:t>
      </w:r>
      <w:r>
        <w:rPr>
          <w:rFonts w:ascii="Arial" w:hAnsi="Arial" w:cs="Arial"/>
          <w:sz w:val="20"/>
          <w:szCs w:val="20"/>
        </w:rPr>
        <w:tab/>
      </w:r>
      <w:r>
        <w:rPr>
          <w:rFonts w:ascii="Arial" w:hAnsi="Arial" w:cs="Arial"/>
          <w:sz w:val="20"/>
          <w:szCs w:val="20"/>
        </w:rPr>
        <w:tab/>
        <w:t xml:space="preserve">Second:  Jerry </w:t>
      </w:r>
      <w:proofErr w:type="spellStart"/>
      <w:r>
        <w:rPr>
          <w:rFonts w:ascii="Arial" w:hAnsi="Arial" w:cs="Arial"/>
          <w:sz w:val="20"/>
          <w:szCs w:val="20"/>
        </w:rPr>
        <w:t>Klasmeier</w:t>
      </w:r>
      <w:proofErr w:type="spellEnd"/>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Status:</w:t>
      </w:r>
      <w:r>
        <w:rPr>
          <w:rFonts w:ascii="Arial" w:hAnsi="Arial" w:cs="Arial"/>
          <w:sz w:val="20"/>
          <w:szCs w:val="20"/>
        </w:rPr>
        <w:tab/>
      </w:r>
      <w:r>
        <w:rPr>
          <w:rFonts w:ascii="Arial" w:hAnsi="Arial" w:cs="Arial"/>
          <w:sz w:val="20"/>
          <w:szCs w:val="20"/>
        </w:rPr>
        <w:tab/>
      </w:r>
      <w:r w:rsidR="002321D2">
        <w:rPr>
          <w:rFonts w:ascii="Arial" w:hAnsi="Arial" w:cs="Arial"/>
          <w:sz w:val="20"/>
          <w:szCs w:val="20"/>
        </w:rPr>
        <w:t xml:space="preserve">Approved </w:t>
      </w:r>
    </w:p>
    <w:p w:rsidR="00ED008E" w:rsidRDefault="00ED008E" w:rsidP="00FD1923">
      <w:pPr>
        <w:rPr>
          <w:rFonts w:ascii="Arial" w:hAnsi="Arial" w:cs="Arial"/>
          <w:sz w:val="20"/>
          <w:szCs w:val="20"/>
        </w:rPr>
      </w:pPr>
    </w:p>
    <w:p w:rsidR="00521FF8" w:rsidRPr="00FD1923" w:rsidRDefault="00521FF8" w:rsidP="00FD1923">
      <w:pPr>
        <w:rPr>
          <w:rFonts w:ascii="Arial" w:hAnsi="Arial" w:cs="Arial"/>
          <w:sz w:val="20"/>
          <w:szCs w:val="20"/>
        </w:rPr>
      </w:pPr>
    </w:p>
    <w:p w:rsidR="00FD1923" w:rsidRDefault="00FD1923" w:rsidP="00FD1923">
      <w:pPr>
        <w:numPr>
          <w:ilvl w:val="0"/>
          <w:numId w:val="12"/>
        </w:numPr>
        <w:rPr>
          <w:rFonts w:ascii="Arial" w:hAnsi="Arial" w:cs="Arial"/>
          <w:sz w:val="20"/>
          <w:szCs w:val="20"/>
        </w:rPr>
      </w:pPr>
      <w:r w:rsidRPr="00FD1923">
        <w:rPr>
          <w:rFonts w:ascii="Arial" w:hAnsi="Arial" w:cs="Arial"/>
          <w:sz w:val="20"/>
          <w:szCs w:val="20"/>
        </w:rPr>
        <w:t xml:space="preserve">WICOMICO COUNTY </w:t>
      </w:r>
    </w:p>
    <w:p w:rsidR="00ED008E" w:rsidRPr="00FD1923" w:rsidRDefault="00ED008E" w:rsidP="00ED008E">
      <w:pPr>
        <w:ind w:left="1080"/>
        <w:rPr>
          <w:rFonts w:ascii="Arial" w:hAnsi="Arial" w:cs="Arial"/>
          <w:sz w:val="20"/>
          <w:szCs w:val="20"/>
        </w:rPr>
      </w:pPr>
    </w:p>
    <w:p w:rsidR="00FD1923" w:rsidRPr="00FD1923" w:rsidRDefault="00FD1923" w:rsidP="00FD1923">
      <w:pPr>
        <w:numPr>
          <w:ilvl w:val="0"/>
          <w:numId w:val="30"/>
        </w:numPr>
        <w:rPr>
          <w:rFonts w:ascii="Arial" w:hAnsi="Arial" w:cs="Arial"/>
          <w:sz w:val="20"/>
          <w:szCs w:val="20"/>
        </w:rPr>
      </w:pPr>
      <w:r w:rsidRPr="00FD1923">
        <w:rPr>
          <w:rFonts w:ascii="Arial" w:hAnsi="Arial" w:cs="Arial"/>
          <w:sz w:val="20"/>
          <w:szCs w:val="20"/>
        </w:rPr>
        <w:t>22-17-01</w:t>
      </w:r>
      <w:r w:rsidRPr="00FD1923">
        <w:rPr>
          <w:rFonts w:ascii="Arial" w:hAnsi="Arial" w:cs="Arial"/>
          <w:sz w:val="20"/>
          <w:szCs w:val="20"/>
        </w:rPr>
        <w:tab/>
        <w:t>Stephens, Michael</w:t>
      </w:r>
      <w:r w:rsidRPr="00FD1923">
        <w:rPr>
          <w:rFonts w:ascii="Arial" w:hAnsi="Arial" w:cs="Arial"/>
          <w:sz w:val="20"/>
          <w:szCs w:val="20"/>
        </w:rPr>
        <w:tab/>
      </w:r>
      <w:r w:rsidRPr="00FD1923">
        <w:rPr>
          <w:rFonts w:ascii="Arial" w:hAnsi="Arial" w:cs="Arial"/>
          <w:sz w:val="20"/>
          <w:szCs w:val="20"/>
        </w:rPr>
        <w:tab/>
      </w:r>
      <w:r w:rsidRPr="00FD1923">
        <w:rPr>
          <w:rFonts w:ascii="Arial" w:hAnsi="Arial" w:cs="Arial"/>
          <w:sz w:val="20"/>
          <w:szCs w:val="20"/>
        </w:rPr>
        <w:tab/>
      </w:r>
      <w:r w:rsidRPr="00FD1923">
        <w:rPr>
          <w:rFonts w:ascii="Arial" w:hAnsi="Arial" w:cs="Arial"/>
          <w:sz w:val="20"/>
          <w:szCs w:val="20"/>
        </w:rPr>
        <w:tab/>
        <w:t>~112.33 acres</w:t>
      </w:r>
    </w:p>
    <w:p w:rsidR="00FD1923" w:rsidRDefault="00FD1923" w:rsidP="00FD1923">
      <w:pPr>
        <w:rPr>
          <w:rFonts w:ascii="Arial" w:hAnsi="Arial" w:cs="Arial"/>
          <w:sz w:val="20"/>
          <w:szCs w:val="20"/>
        </w:rPr>
      </w:pPr>
      <w:r w:rsidRPr="00FD1923">
        <w:rPr>
          <w:rFonts w:ascii="Arial" w:hAnsi="Arial" w:cs="Arial"/>
          <w:sz w:val="20"/>
          <w:szCs w:val="20"/>
        </w:rPr>
        <w:tab/>
      </w:r>
    </w:p>
    <w:p w:rsidR="00B60F3C" w:rsidRDefault="00B60F3C" w:rsidP="00EE0C0A">
      <w:pPr>
        <w:ind w:left="1800"/>
        <w:rPr>
          <w:rFonts w:ascii="Arial" w:hAnsi="Arial" w:cs="Arial"/>
          <w:sz w:val="20"/>
          <w:szCs w:val="20"/>
        </w:rPr>
      </w:pPr>
      <w:r>
        <w:rPr>
          <w:rFonts w:ascii="Arial" w:hAnsi="Arial" w:cs="Arial"/>
          <w:sz w:val="20"/>
          <w:szCs w:val="20"/>
        </w:rPr>
        <w:t>Request to withhold 4.02 acres with 1 density associated. The 4.0 acres surrounds a dwelling and existing poultry houses.</w:t>
      </w:r>
    </w:p>
    <w:p w:rsidR="00B60F3C" w:rsidRDefault="00B60F3C" w:rsidP="00B60F3C">
      <w:pPr>
        <w:rPr>
          <w:rFonts w:ascii="Arial" w:hAnsi="Arial" w:cs="Arial"/>
          <w:sz w:val="20"/>
          <w:szCs w:val="20"/>
        </w:rPr>
      </w:pPr>
    </w:p>
    <w:p w:rsidR="00B60F3C" w:rsidRDefault="00F838F0" w:rsidP="00F838F0">
      <w:pPr>
        <w:ind w:left="1800"/>
        <w:rPr>
          <w:rFonts w:ascii="Arial" w:hAnsi="Arial" w:cs="Arial"/>
          <w:sz w:val="20"/>
          <w:szCs w:val="20"/>
        </w:rPr>
      </w:pPr>
      <w:r>
        <w:rPr>
          <w:rFonts w:ascii="Arial" w:hAnsi="Arial" w:cs="Arial"/>
          <w:sz w:val="20"/>
          <w:szCs w:val="20"/>
        </w:rPr>
        <w:t>Ms. Turner presented the item.  The board was advised that the 4-acre parcel has a lot of debris and dumping on it.  After discussion, the board decided to deny the landowner’s request.</w:t>
      </w:r>
    </w:p>
    <w:p w:rsidR="00B60F3C" w:rsidRDefault="00B60F3C" w:rsidP="00B60F3C">
      <w:pPr>
        <w:rPr>
          <w:rFonts w:ascii="Arial" w:hAnsi="Arial" w:cs="Arial"/>
          <w:sz w:val="20"/>
          <w:szCs w:val="20"/>
        </w:rPr>
      </w:pPr>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Motion #10:</w:t>
      </w:r>
      <w:r>
        <w:rPr>
          <w:rFonts w:ascii="Arial" w:hAnsi="Arial" w:cs="Arial"/>
          <w:sz w:val="20"/>
          <w:szCs w:val="20"/>
        </w:rPr>
        <w:tab/>
        <w:t xml:space="preserve">To deny the request for Stephens to withhold 4.02 acres </w:t>
      </w:r>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surrounding</w:t>
      </w:r>
      <w:proofErr w:type="gramEnd"/>
      <w:r>
        <w:rPr>
          <w:rFonts w:ascii="Arial" w:hAnsi="Arial" w:cs="Arial"/>
          <w:sz w:val="20"/>
          <w:szCs w:val="20"/>
        </w:rPr>
        <w:t xml:space="preserve"> a dwelling and existing poultry houses.</w:t>
      </w:r>
    </w:p>
    <w:p w:rsidR="00B60F3C" w:rsidRDefault="00B60F3C" w:rsidP="00B60F3C">
      <w:pPr>
        <w:rPr>
          <w:rFonts w:ascii="Arial" w:hAnsi="Arial" w:cs="Arial"/>
          <w:sz w:val="20"/>
          <w:szCs w:val="20"/>
        </w:rPr>
      </w:pPr>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Motion:</w:t>
      </w:r>
      <w:r>
        <w:rPr>
          <w:rFonts w:ascii="Arial" w:hAnsi="Arial" w:cs="Arial"/>
          <w:sz w:val="20"/>
          <w:szCs w:val="20"/>
        </w:rPr>
        <w:tab/>
      </w:r>
      <w:r>
        <w:rPr>
          <w:rFonts w:ascii="Arial" w:hAnsi="Arial" w:cs="Arial"/>
          <w:sz w:val="20"/>
          <w:szCs w:val="20"/>
        </w:rPr>
        <w:tab/>
        <w:t>Don Moore</w:t>
      </w:r>
      <w:r>
        <w:rPr>
          <w:rFonts w:ascii="Arial" w:hAnsi="Arial" w:cs="Arial"/>
          <w:sz w:val="20"/>
          <w:szCs w:val="20"/>
        </w:rPr>
        <w:tab/>
      </w:r>
      <w:r>
        <w:rPr>
          <w:rFonts w:ascii="Arial" w:hAnsi="Arial" w:cs="Arial"/>
          <w:sz w:val="20"/>
          <w:szCs w:val="20"/>
        </w:rPr>
        <w:tab/>
        <w:t xml:space="preserve">Second:  </w:t>
      </w:r>
      <w:proofErr w:type="spellStart"/>
      <w:r>
        <w:rPr>
          <w:rFonts w:ascii="Arial" w:hAnsi="Arial" w:cs="Arial"/>
          <w:sz w:val="20"/>
          <w:szCs w:val="20"/>
        </w:rPr>
        <w:t>Milly</w:t>
      </w:r>
      <w:proofErr w:type="spellEnd"/>
      <w:r>
        <w:rPr>
          <w:rFonts w:ascii="Arial" w:hAnsi="Arial" w:cs="Arial"/>
          <w:sz w:val="20"/>
          <w:szCs w:val="20"/>
        </w:rPr>
        <w:t xml:space="preserve"> Welsh</w:t>
      </w:r>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Status:</w:t>
      </w:r>
      <w:r>
        <w:rPr>
          <w:rFonts w:ascii="Arial" w:hAnsi="Arial" w:cs="Arial"/>
          <w:sz w:val="20"/>
          <w:szCs w:val="20"/>
        </w:rPr>
        <w:tab/>
      </w:r>
      <w:r>
        <w:rPr>
          <w:rFonts w:ascii="Arial" w:hAnsi="Arial" w:cs="Arial"/>
          <w:sz w:val="20"/>
          <w:szCs w:val="20"/>
        </w:rPr>
        <w:tab/>
        <w:t>Approved</w:t>
      </w:r>
    </w:p>
    <w:p w:rsidR="00B60F3C" w:rsidRDefault="00B60F3C" w:rsidP="00FD1923">
      <w:pPr>
        <w:rPr>
          <w:rFonts w:ascii="Arial" w:hAnsi="Arial" w:cs="Arial"/>
          <w:sz w:val="20"/>
          <w:szCs w:val="20"/>
        </w:rPr>
      </w:pPr>
    </w:p>
    <w:p w:rsidR="00FD1923" w:rsidRPr="00FD1923" w:rsidRDefault="00FD1923" w:rsidP="00FD1923">
      <w:pPr>
        <w:numPr>
          <w:ilvl w:val="0"/>
          <w:numId w:val="30"/>
        </w:numPr>
        <w:rPr>
          <w:rFonts w:ascii="Arial" w:hAnsi="Arial" w:cs="Arial"/>
          <w:sz w:val="20"/>
          <w:szCs w:val="20"/>
        </w:rPr>
      </w:pPr>
      <w:r w:rsidRPr="00FD1923">
        <w:rPr>
          <w:rFonts w:ascii="Arial" w:hAnsi="Arial" w:cs="Arial"/>
          <w:sz w:val="20"/>
          <w:szCs w:val="20"/>
        </w:rPr>
        <w:t>22-17-04</w:t>
      </w:r>
      <w:r w:rsidRPr="00FD1923">
        <w:rPr>
          <w:rFonts w:ascii="Arial" w:hAnsi="Arial" w:cs="Arial"/>
          <w:sz w:val="20"/>
          <w:szCs w:val="20"/>
        </w:rPr>
        <w:tab/>
      </w:r>
      <w:proofErr w:type="spellStart"/>
      <w:r w:rsidRPr="00FD1923">
        <w:rPr>
          <w:rFonts w:ascii="Arial" w:hAnsi="Arial" w:cs="Arial"/>
          <w:sz w:val="20"/>
          <w:szCs w:val="20"/>
        </w:rPr>
        <w:t>Harcum</w:t>
      </w:r>
      <w:proofErr w:type="spellEnd"/>
      <w:r w:rsidRPr="00FD1923">
        <w:rPr>
          <w:rFonts w:ascii="Arial" w:hAnsi="Arial" w:cs="Arial"/>
          <w:sz w:val="20"/>
          <w:szCs w:val="20"/>
        </w:rPr>
        <w:t>, Michael and Dawn</w:t>
      </w:r>
      <w:r w:rsidRPr="00FD1923">
        <w:rPr>
          <w:rFonts w:ascii="Arial" w:hAnsi="Arial" w:cs="Arial"/>
          <w:sz w:val="20"/>
          <w:szCs w:val="20"/>
        </w:rPr>
        <w:tab/>
      </w:r>
      <w:r w:rsidRPr="00FD1923">
        <w:rPr>
          <w:rFonts w:ascii="Arial" w:hAnsi="Arial" w:cs="Arial"/>
          <w:sz w:val="20"/>
          <w:szCs w:val="20"/>
        </w:rPr>
        <w:tab/>
      </w:r>
      <w:r w:rsidRPr="00FD1923">
        <w:rPr>
          <w:rFonts w:ascii="Arial" w:hAnsi="Arial" w:cs="Arial"/>
          <w:sz w:val="20"/>
          <w:szCs w:val="20"/>
        </w:rPr>
        <w:tab/>
        <w:t>~174.91 acres</w:t>
      </w:r>
    </w:p>
    <w:p w:rsidR="00B60F3C" w:rsidRDefault="00B60F3C" w:rsidP="00123359">
      <w:pPr>
        <w:rPr>
          <w:rFonts w:ascii="Arial" w:hAnsi="Arial" w:cs="Arial"/>
          <w:sz w:val="20"/>
          <w:szCs w:val="20"/>
        </w:rPr>
      </w:pPr>
    </w:p>
    <w:p w:rsidR="00EE0C0A" w:rsidRDefault="00EE0C0A" w:rsidP="00EE0C0A">
      <w:pPr>
        <w:ind w:left="1800"/>
        <w:rPr>
          <w:rFonts w:ascii="Arial" w:hAnsi="Arial" w:cs="Arial"/>
          <w:sz w:val="20"/>
          <w:szCs w:val="20"/>
        </w:rPr>
      </w:pPr>
      <w:r>
        <w:rPr>
          <w:rFonts w:ascii="Arial" w:hAnsi="Arial" w:cs="Arial"/>
          <w:sz w:val="20"/>
          <w:szCs w:val="20"/>
        </w:rPr>
        <w:t>Request to withhold 9.8 acres with 2 densities associated surrounding a dwelling and farmstead.</w:t>
      </w:r>
    </w:p>
    <w:p w:rsidR="00EE0C0A" w:rsidRDefault="00EE0C0A" w:rsidP="00123359">
      <w:pPr>
        <w:rPr>
          <w:rFonts w:ascii="Arial" w:hAnsi="Arial" w:cs="Arial"/>
          <w:sz w:val="20"/>
          <w:szCs w:val="20"/>
        </w:rPr>
      </w:pPr>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Motion #11:</w:t>
      </w:r>
      <w:r>
        <w:rPr>
          <w:rFonts w:ascii="Arial" w:hAnsi="Arial" w:cs="Arial"/>
          <w:sz w:val="20"/>
          <w:szCs w:val="20"/>
        </w:rPr>
        <w:tab/>
        <w:t xml:space="preserve">To approve the petition for </w:t>
      </w:r>
      <w:proofErr w:type="spellStart"/>
      <w:r>
        <w:rPr>
          <w:rFonts w:ascii="Arial" w:hAnsi="Arial" w:cs="Arial"/>
          <w:sz w:val="20"/>
          <w:szCs w:val="20"/>
        </w:rPr>
        <w:t>Harcum</w:t>
      </w:r>
      <w:proofErr w:type="spellEnd"/>
      <w:r>
        <w:rPr>
          <w:rFonts w:ascii="Arial" w:hAnsi="Arial" w:cs="Arial"/>
          <w:sz w:val="20"/>
          <w:szCs w:val="20"/>
        </w:rPr>
        <w:t xml:space="preserve"> as presented.</w:t>
      </w:r>
    </w:p>
    <w:p w:rsidR="00B60F3C" w:rsidRDefault="00B60F3C" w:rsidP="00B60F3C">
      <w:pPr>
        <w:rPr>
          <w:rFonts w:ascii="Arial" w:hAnsi="Arial" w:cs="Arial"/>
          <w:sz w:val="20"/>
          <w:szCs w:val="20"/>
        </w:rPr>
      </w:pPr>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Motion:</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Milly</w:t>
      </w:r>
      <w:proofErr w:type="spellEnd"/>
      <w:r>
        <w:rPr>
          <w:rFonts w:ascii="Arial" w:hAnsi="Arial" w:cs="Arial"/>
          <w:sz w:val="20"/>
          <w:szCs w:val="20"/>
        </w:rPr>
        <w:t xml:space="preserve"> Welsh</w:t>
      </w:r>
      <w:r>
        <w:rPr>
          <w:rFonts w:ascii="Arial" w:hAnsi="Arial" w:cs="Arial"/>
          <w:sz w:val="20"/>
          <w:szCs w:val="20"/>
        </w:rPr>
        <w:tab/>
      </w:r>
      <w:r>
        <w:rPr>
          <w:rFonts w:ascii="Arial" w:hAnsi="Arial" w:cs="Arial"/>
          <w:sz w:val="20"/>
          <w:szCs w:val="20"/>
        </w:rPr>
        <w:tab/>
        <w:t xml:space="preserve">Second:  Jerry </w:t>
      </w:r>
      <w:proofErr w:type="spellStart"/>
      <w:r>
        <w:rPr>
          <w:rFonts w:ascii="Arial" w:hAnsi="Arial" w:cs="Arial"/>
          <w:sz w:val="20"/>
          <w:szCs w:val="20"/>
        </w:rPr>
        <w:t>Klasmeier</w:t>
      </w:r>
      <w:proofErr w:type="spellEnd"/>
    </w:p>
    <w:p w:rsidR="00B60F3C" w:rsidRDefault="00B60F3C" w:rsidP="00B60F3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Status:</w:t>
      </w:r>
      <w:r>
        <w:rPr>
          <w:rFonts w:ascii="Arial" w:hAnsi="Arial" w:cs="Arial"/>
          <w:sz w:val="20"/>
          <w:szCs w:val="20"/>
        </w:rPr>
        <w:tab/>
      </w:r>
      <w:r>
        <w:rPr>
          <w:rFonts w:ascii="Arial" w:hAnsi="Arial" w:cs="Arial"/>
          <w:sz w:val="20"/>
          <w:szCs w:val="20"/>
        </w:rPr>
        <w:tab/>
        <w:t>Approved</w:t>
      </w:r>
    </w:p>
    <w:p w:rsidR="00B60F3C" w:rsidRDefault="00B60F3C" w:rsidP="00123359">
      <w:pPr>
        <w:rPr>
          <w:rFonts w:ascii="Arial" w:hAnsi="Arial" w:cs="Arial"/>
          <w:sz w:val="20"/>
          <w:szCs w:val="20"/>
        </w:rPr>
      </w:pPr>
    </w:p>
    <w:p w:rsidR="00CE7106" w:rsidRPr="004E4924" w:rsidRDefault="00CE7106" w:rsidP="00FB196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hanging="810"/>
        <w:jc w:val="both"/>
        <w:rPr>
          <w:rFonts w:ascii="Arial" w:hAnsi="Arial" w:cs="Arial"/>
          <w:b/>
          <w:bCs/>
          <w:sz w:val="20"/>
          <w:szCs w:val="20"/>
        </w:rPr>
      </w:pPr>
      <w:r w:rsidRPr="004E4924">
        <w:rPr>
          <w:rFonts w:ascii="Arial" w:hAnsi="Arial" w:cs="Arial"/>
          <w:b/>
          <w:bCs/>
          <w:sz w:val="20"/>
          <w:szCs w:val="20"/>
        </w:rPr>
        <w:t>PROGRAM POLICY</w:t>
      </w:r>
    </w:p>
    <w:p w:rsidR="003124FC" w:rsidRPr="004E4924" w:rsidRDefault="003124FC" w:rsidP="003124F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810"/>
        <w:jc w:val="both"/>
        <w:rPr>
          <w:rFonts w:ascii="Arial" w:hAnsi="Arial" w:cs="Arial"/>
          <w:b/>
          <w:bCs/>
          <w:sz w:val="20"/>
          <w:szCs w:val="20"/>
        </w:rPr>
      </w:pPr>
    </w:p>
    <w:p w:rsidR="00EE0C0A" w:rsidRDefault="00EE0C0A" w:rsidP="00EE0C0A">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r>
        <w:rPr>
          <w:rFonts w:ascii="Arial" w:hAnsi="Arial" w:cs="Arial"/>
          <w:bCs/>
          <w:sz w:val="20"/>
          <w:szCs w:val="20"/>
        </w:rPr>
        <w:t>Permitted Uses Policy</w:t>
      </w:r>
    </w:p>
    <w:p w:rsidR="00EE0C0A" w:rsidRDefault="00EE0C0A" w:rsidP="00EE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p>
    <w:p w:rsidR="00160CAE" w:rsidRDefault="00160CAE" w:rsidP="00160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720"/>
        <w:jc w:val="both"/>
        <w:rPr>
          <w:rFonts w:ascii="Arial" w:hAnsi="Arial" w:cs="Arial"/>
          <w:bCs/>
          <w:sz w:val="20"/>
          <w:szCs w:val="20"/>
        </w:rPr>
      </w:pPr>
      <w:r>
        <w:rPr>
          <w:rFonts w:ascii="Arial" w:hAnsi="Arial" w:cs="Arial"/>
          <w:bCs/>
          <w:sz w:val="20"/>
          <w:szCs w:val="20"/>
        </w:rPr>
        <w:t>Ms. Cable reviewed the current draft of the proposed uses policy (version 5).  Ms. Cable went through the comments and suggestions provided by the counties to obtain the Board’s recommendation.  The Board went through all the comments for the proposed policy up to the Events section, deciding to postpone the review of Events until the February Board.  The Board directed Ms. Cable to update the policy reflecting the decisions made today and bring back the revised policy for review in February, which will also include the review of the Events section.</w:t>
      </w:r>
    </w:p>
    <w:p w:rsidR="00EE0C0A" w:rsidRPr="00EE0C0A" w:rsidRDefault="00160CAE" w:rsidP="00232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r>
        <w:rPr>
          <w:rFonts w:ascii="Arial" w:hAnsi="Arial" w:cs="Arial"/>
          <w:bCs/>
          <w:sz w:val="20"/>
          <w:szCs w:val="20"/>
        </w:rPr>
        <w:tab/>
      </w:r>
    </w:p>
    <w:p w:rsidR="00EE0C0A" w:rsidRPr="00EE0C0A" w:rsidRDefault="00EE0C0A" w:rsidP="00EE0C0A">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r w:rsidRPr="00EE0C0A">
        <w:rPr>
          <w:rFonts w:ascii="Arial" w:hAnsi="Arial" w:cs="Arial"/>
          <w:bCs/>
          <w:sz w:val="20"/>
          <w:szCs w:val="20"/>
        </w:rPr>
        <w:t>Legislative Update</w:t>
      </w:r>
    </w:p>
    <w:p w:rsidR="00EE0C0A" w:rsidRDefault="00EE0C0A" w:rsidP="00EE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p>
    <w:p w:rsidR="00EE0C0A" w:rsidRDefault="00F838F0" w:rsidP="00EE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r>
        <w:rPr>
          <w:rFonts w:ascii="Arial" w:hAnsi="Arial" w:cs="Arial"/>
          <w:bCs/>
          <w:sz w:val="20"/>
          <w:szCs w:val="20"/>
        </w:rPr>
        <w:tab/>
        <w:t>Ms. Wes</w:t>
      </w:r>
      <w:r w:rsidR="002321D2">
        <w:rPr>
          <w:rFonts w:ascii="Arial" w:hAnsi="Arial" w:cs="Arial"/>
          <w:bCs/>
          <w:sz w:val="20"/>
          <w:szCs w:val="20"/>
        </w:rPr>
        <w:t>t and Ms. Turner presented the B</w:t>
      </w:r>
      <w:r>
        <w:rPr>
          <w:rFonts w:ascii="Arial" w:hAnsi="Arial" w:cs="Arial"/>
          <w:bCs/>
          <w:sz w:val="20"/>
          <w:szCs w:val="20"/>
        </w:rPr>
        <w:t xml:space="preserve">oard with an update of current bills affecting MALPF. </w:t>
      </w:r>
    </w:p>
    <w:p w:rsidR="00EE0C0A" w:rsidRDefault="00EE0C0A" w:rsidP="00EE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p>
    <w:p w:rsidR="002321D2" w:rsidRDefault="002321D2" w:rsidP="00232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2160"/>
        <w:jc w:val="both"/>
        <w:rPr>
          <w:rFonts w:ascii="Arial" w:hAnsi="Arial" w:cs="Arial"/>
          <w:bCs/>
          <w:sz w:val="20"/>
          <w:szCs w:val="20"/>
        </w:rPr>
      </w:pPr>
      <w:r>
        <w:rPr>
          <w:rFonts w:ascii="Arial" w:hAnsi="Arial" w:cs="Arial"/>
          <w:bCs/>
          <w:sz w:val="20"/>
          <w:szCs w:val="20"/>
        </w:rPr>
        <w:t>Motion #12:</w:t>
      </w:r>
      <w:r>
        <w:rPr>
          <w:rFonts w:ascii="Arial" w:hAnsi="Arial" w:cs="Arial"/>
          <w:bCs/>
          <w:sz w:val="20"/>
          <w:szCs w:val="20"/>
        </w:rPr>
        <w:tab/>
        <w:t xml:space="preserve">To not support HB 779, </w:t>
      </w:r>
      <w:r w:rsidRPr="002321D2">
        <w:rPr>
          <w:rFonts w:ascii="Arial" w:hAnsi="Arial" w:cs="Arial"/>
          <w:bCs/>
          <w:sz w:val="20"/>
          <w:szCs w:val="20"/>
        </w:rPr>
        <w:t xml:space="preserve">Conserving Working Waterfront Farms </w:t>
      </w:r>
    </w:p>
    <w:p w:rsidR="00EE0C0A" w:rsidRDefault="002321D2" w:rsidP="00232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216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sidRPr="002321D2">
        <w:rPr>
          <w:rFonts w:ascii="Arial" w:hAnsi="Arial" w:cs="Arial"/>
          <w:bCs/>
          <w:sz w:val="20"/>
          <w:szCs w:val="20"/>
        </w:rPr>
        <w:t>Act of 2017</w:t>
      </w:r>
    </w:p>
    <w:p w:rsidR="002321D2" w:rsidRDefault="002321D2" w:rsidP="00232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2160"/>
        <w:jc w:val="both"/>
        <w:rPr>
          <w:rFonts w:ascii="Arial" w:hAnsi="Arial" w:cs="Arial"/>
          <w:bCs/>
          <w:sz w:val="20"/>
          <w:szCs w:val="20"/>
        </w:rPr>
      </w:pPr>
    </w:p>
    <w:p w:rsidR="002321D2" w:rsidRDefault="002321D2" w:rsidP="00232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2160"/>
        <w:jc w:val="both"/>
        <w:rPr>
          <w:rFonts w:ascii="Arial" w:hAnsi="Arial" w:cs="Arial"/>
          <w:bCs/>
          <w:sz w:val="20"/>
          <w:szCs w:val="20"/>
        </w:rPr>
      </w:pPr>
      <w:r>
        <w:rPr>
          <w:rFonts w:ascii="Arial" w:hAnsi="Arial" w:cs="Arial"/>
          <w:bCs/>
          <w:sz w:val="20"/>
          <w:szCs w:val="20"/>
        </w:rPr>
        <w:t>Motion:</w:t>
      </w:r>
      <w:r>
        <w:rPr>
          <w:rFonts w:ascii="Arial" w:hAnsi="Arial" w:cs="Arial"/>
          <w:bCs/>
          <w:sz w:val="20"/>
          <w:szCs w:val="20"/>
        </w:rPr>
        <w:tab/>
      </w:r>
      <w:r>
        <w:rPr>
          <w:rFonts w:ascii="Arial" w:hAnsi="Arial" w:cs="Arial"/>
          <w:bCs/>
          <w:sz w:val="20"/>
          <w:szCs w:val="20"/>
        </w:rPr>
        <w:tab/>
        <w:t>Ralph Robertson</w:t>
      </w:r>
      <w:r>
        <w:rPr>
          <w:rFonts w:ascii="Arial" w:hAnsi="Arial" w:cs="Arial"/>
          <w:bCs/>
          <w:sz w:val="20"/>
          <w:szCs w:val="20"/>
        </w:rPr>
        <w:tab/>
        <w:t>Second:  Cathy Cosgrove</w:t>
      </w:r>
    </w:p>
    <w:p w:rsidR="002321D2" w:rsidRPr="002321D2" w:rsidRDefault="002321D2" w:rsidP="00232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2160"/>
        <w:jc w:val="both"/>
        <w:rPr>
          <w:rFonts w:ascii="Arial" w:hAnsi="Arial" w:cs="Arial"/>
          <w:bCs/>
          <w:sz w:val="20"/>
          <w:szCs w:val="20"/>
        </w:rPr>
      </w:pPr>
      <w:r>
        <w:rPr>
          <w:rFonts w:ascii="Arial" w:hAnsi="Arial" w:cs="Arial"/>
          <w:bCs/>
          <w:sz w:val="20"/>
          <w:szCs w:val="20"/>
        </w:rPr>
        <w:t xml:space="preserve">Status: </w:t>
      </w:r>
      <w:r>
        <w:rPr>
          <w:rFonts w:ascii="Arial" w:hAnsi="Arial" w:cs="Arial"/>
          <w:bCs/>
          <w:sz w:val="20"/>
          <w:szCs w:val="20"/>
        </w:rPr>
        <w:tab/>
      </w:r>
      <w:r>
        <w:rPr>
          <w:rFonts w:ascii="Arial" w:hAnsi="Arial" w:cs="Arial"/>
          <w:bCs/>
          <w:sz w:val="20"/>
          <w:szCs w:val="20"/>
        </w:rPr>
        <w:tab/>
        <w:t>Approved</w:t>
      </w:r>
    </w:p>
    <w:p w:rsidR="00EE0C0A" w:rsidRDefault="00EE0C0A" w:rsidP="00EE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p>
    <w:p w:rsidR="00EE0C0A" w:rsidRDefault="00EE0C0A" w:rsidP="00EE0C0A">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r>
        <w:rPr>
          <w:rFonts w:ascii="Arial" w:hAnsi="Arial" w:cs="Arial"/>
          <w:bCs/>
          <w:sz w:val="20"/>
          <w:szCs w:val="20"/>
        </w:rPr>
        <w:t xml:space="preserve">Overlay Easements Regulations, including Wetland </w:t>
      </w:r>
      <w:r w:rsidR="00254002">
        <w:rPr>
          <w:rFonts w:ascii="Arial" w:hAnsi="Arial" w:cs="Arial"/>
          <w:bCs/>
          <w:sz w:val="20"/>
          <w:szCs w:val="20"/>
        </w:rPr>
        <w:t>and Forest Overlays</w:t>
      </w:r>
    </w:p>
    <w:p w:rsidR="00EE0C0A" w:rsidRDefault="00EE0C0A" w:rsidP="00EE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p>
    <w:p w:rsidR="00EE0C0A" w:rsidRPr="00EE0C0A" w:rsidRDefault="002321D2" w:rsidP="002321D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r>
        <w:rPr>
          <w:rFonts w:ascii="Arial" w:hAnsi="Arial" w:cs="Arial"/>
          <w:bCs/>
          <w:sz w:val="20"/>
          <w:szCs w:val="20"/>
        </w:rPr>
        <w:tab/>
      </w:r>
      <w:r w:rsidR="00EE0C0A">
        <w:rPr>
          <w:rFonts w:ascii="Arial" w:hAnsi="Arial" w:cs="Arial"/>
          <w:bCs/>
          <w:sz w:val="20"/>
          <w:szCs w:val="20"/>
        </w:rPr>
        <w:t>This item was tabled until the next Board meeting.</w:t>
      </w:r>
    </w:p>
    <w:p w:rsidR="00EE0C0A" w:rsidRDefault="00EE0C0A" w:rsidP="00EE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both"/>
        <w:rPr>
          <w:rFonts w:ascii="Arial" w:hAnsi="Arial" w:cs="Arial"/>
          <w:bCs/>
          <w:sz w:val="20"/>
          <w:szCs w:val="20"/>
        </w:rPr>
      </w:pPr>
    </w:p>
    <w:p w:rsidR="001A40AD" w:rsidRPr="004E4924" w:rsidRDefault="001A40AD" w:rsidP="00F27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rFonts w:ascii="Arial" w:hAnsi="Arial" w:cs="Arial"/>
          <w:sz w:val="20"/>
          <w:szCs w:val="20"/>
        </w:rPr>
      </w:pPr>
      <w:r w:rsidRPr="004E4924">
        <w:rPr>
          <w:rFonts w:ascii="Arial" w:hAnsi="Arial" w:cs="Arial"/>
          <w:b/>
          <w:sz w:val="20"/>
          <w:szCs w:val="20"/>
        </w:rPr>
        <w:t>VII.</w:t>
      </w:r>
      <w:r w:rsidRPr="004E4924">
        <w:rPr>
          <w:rFonts w:ascii="Arial" w:hAnsi="Arial" w:cs="Arial"/>
          <w:b/>
          <w:sz w:val="20"/>
          <w:szCs w:val="20"/>
        </w:rPr>
        <w:tab/>
      </w:r>
      <w:r w:rsidRPr="004E4924">
        <w:rPr>
          <w:rFonts w:ascii="Arial" w:hAnsi="Arial" w:cs="Arial"/>
          <w:b/>
          <w:bCs/>
          <w:sz w:val="20"/>
          <w:szCs w:val="20"/>
        </w:rPr>
        <w:t>INFORMATION AND DISCUSSION</w:t>
      </w:r>
      <w:r w:rsidRPr="004E4924">
        <w:rPr>
          <w:rFonts w:ascii="Arial" w:hAnsi="Arial" w:cs="Arial"/>
          <w:sz w:val="20"/>
          <w:szCs w:val="20"/>
        </w:rPr>
        <w:t xml:space="preserve">  </w:t>
      </w:r>
    </w:p>
    <w:p w:rsidR="00E25C74" w:rsidRPr="004E4924" w:rsidRDefault="00E25C74" w:rsidP="00E25C7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1440"/>
        <w:rPr>
          <w:rFonts w:ascii="Arial" w:hAnsi="Arial" w:cs="Arial"/>
          <w:sz w:val="20"/>
          <w:szCs w:val="20"/>
        </w:rPr>
      </w:pPr>
    </w:p>
    <w:p w:rsidR="00EE0C0A" w:rsidRDefault="00EE0C0A" w:rsidP="0095537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rFonts w:ascii="Arial" w:hAnsi="Arial" w:cs="Arial"/>
          <w:sz w:val="20"/>
          <w:szCs w:val="20"/>
        </w:rPr>
      </w:pPr>
      <w:r>
        <w:rPr>
          <w:rFonts w:ascii="Arial" w:hAnsi="Arial" w:cs="Arial"/>
          <w:sz w:val="20"/>
          <w:szCs w:val="20"/>
        </w:rPr>
        <w:t>Fiscal Year 2017 Quarterly Inspection Report</w:t>
      </w:r>
    </w:p>
    <w:p w:rsidR="00EE0C0A" w:rsidRDefault="00EE0C0A" w:rsidP="00EE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rFonts w:ascii="Arial" w:hAnsi="Arial" w:cs="Arial"/>
          <w:sz w:val="20"/>
          <w:szCs w:val="20"/>
        </w:rPr>
      </w:pPr>
    </w:p>
    <w:p w:rsidR="00DC28DB" w:rsidRDefault="00356CF6" w:rsidP="0095537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rFonts w:ascii="Arial" w:hAnsi="Arial" w:cs="Arial"/>
          <w:sz w:val="20"/>
          <w:szCs w:val="20"/>
        </w:rPr>
      </w:pPr>
      <w:r w:rsidRPr="0095537B">
        <w:rPr>
          <w:rFonts w:ascii="Arial" w:hAnsi="Arial" w:cs="Arial"/>
          <w:sz w:val="20"/>
          <w:szCs w:val="20"/>
        </w:rPr>
        <w:t>News Articles</w:t>
      </w:r>
    </w:p>
    <w:p w:rsidR="0095537B" w:rsidRPr="0095537B" w:rsidRDefault="0095537B" w:rsidP="0095537B">
      <w:pPr>
        <w:pStyle w:val="ListParagraph"/>
        <w:rPr>
          <w:rFonts w:ascii="Arial" w:hAnsi="Arial" w:cs="Arial"/>
          <w:sz w:val="20"/>
          <w:szCs w:val="20"/>
        </w:rPr>
      </w:pPr>
    </w:p>
    <w:p w:rsidR="005D4D0E" w:rsidRPr="004E4924" w:rsidRDefault="005D4D0E" w:rsidP="005D4D0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ind w:left="-90"/>
        <w:rPr>
          <w:rFonts w:ascii="Arial" w:hAnsi="Arial" w:cs="Arial"/>
          <w:b/>
          <w:sz w:val="20"/>
          <w:szCs w:val="20"/>
        </w:rPr>
      </w:pPr>
      <w:bookmarkStart w:id="0" w:name="_GoBack"/>
      <w:bookmarkEnd w:id="0"/>
      <w:r w:rsidRPr="004E4924">
        <w:rPr>
          <w:rFonts w:ascii="Arial" w:hAnsi="Arial" w:cs="Arial"/>
          <w:b/>
          <w:sz w:val="20"/>
          <w:szCs w:val="20"/>
        </w:rPr>
        <w:t>VIII.</w:t>
      </w:r>
      <w:r w:rsidRPr="004E4924">
        <w:rPr>
          <w:rFonts w:ascii="Arial" w:hAnsi="Arial" w:cs="Arial"/>
          <w:b/>
          <w:sz w:val="20"/>
          <w:szCs w:val="20"/>
        </w:rPr>
        <w:tab/>
        <w:t>CLOSED SESSION</w:t>
      </w:r>
    </w:p>
    <w:p w:rsidR="005D4D0E" w:rsidRPr="004E4924" w:rsidRDefault="005D4D0E" w:rsidP="005D4D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jc w:val="center"/>
        <w:rPr>
          <w:rFonts w:ascii="Arial" w:hAnsi="Arial" w:cs="Arial"/>
          <w:b/>
          <w:bCs/>
          <w:sz w:val="20"/>
          <w:szCs w:val="20"/>
        </w:rPr>
      </w:pPr>
    </w:p>
    <w:p w:rsidR="005D4D0E" w:rsidRPr="00E55707" w:rsidRDefault="005D4D0E" w:rsidP="005D4D0E">
      <w:pPr>
        <w:ind w:left="720"/>
        <w:jc w:val="both"/>
        <w:rPr>
          <w:rStyle w:val="Strong"/>
          <w:rFonts w:ascii="Arial" w:hAnsi="Arial" w:cs="Arial"/>
          <w:b w:val="0"/>
          <w:sz w:val="20"/>
          <w:szCs w:val="20"/>
        </w:rPr>
      </w:pPr>
      <w:r>
        <w:rPr>
          <w:rFonts w:ascii="Arial" w:hAnsi="Arial" w:cs="Arial"/>
          <w:sz w:val="20"/>
          <w:szCs w:val="20"/>
        </w:rPr>
        <w:t>Michael Calkins</w:t>
      </w:r>
      <w:r w:rsidRPr="004E4924">
        <w:rPr>
          <w:rFonts w:ascii="Arial" w:hAnsi="Arial" w:cs="Arial"/>
          <w:b/>
          <w:sz w:val="20"/>
          <w:szCs w:val="20"/>
        </w:rPr>
        <w:t xml:space="preserve"> </w:t>
      </w:r>
      <w:r w:rsidRPr="004E4924">
        <w:rPr>
          <w:rFonts w:ascii="Arial" w:hAnsi="Arial" w:cs="Arial"/>
          <w:sz w:val="20"/>
          <w:szCs w:val="20"/>
        </w:rPr>
        <w:t>a</w:t>
      </w:r>
      <w:r w:rsidRPr="004E4924">
        <w:rPr>
          <w:rStyle w:val="Strong"/>
          <w:rFonts w:ascii="Arial" w:hAnsi="Arial" w:cs="Arial"/>
          <w:b w:val="0"/>
          <w:sz w:val="20"/>
          <w:szCs w:val="20"/>
        </w:rPr>
        <w:t xml:space="preserve">sked for a motion </w:t>
      </w:r>
      <w:r w:rsidRPr="005D4D0E">
        <w:rPr>
          <w:rStyle w:val="Strong"/>
          <w:rFonts w:ascii="Arial" w:hAnsi="Arial" w:cs="Arial"/>
          <w:b w:val="0"/>
          <w:sz w:val="20"/>
          <w:szCs w:val="20"/>
        </w:rPr>
        <w:t>for adjournment of the meeting</w:t>
      </w:r>
      <w:r w:rsidRPr="004E4924">
        <w:rPr>
          <w:rStyle w:val="Strong"/>
          <w:rFonts w:ascii="Arial" w:hAnsi="Arial" w:cs="Arial"/>
          <w:b w:val="0"/>
          <w:sz w:val="20"/>
          <w:szCs w:val="20"/>
        </w:rPr>
        <w:t xml:space="preserve"> to move into a closed session, pursuant to the applicable provisions of General Provisions Article Section 3-305 (b): </w:t>
      </w:r>
      <w:r w:rsidRPr="00E55707">
        <w:rPr>
          <w:rStyle w:val="Strong"/>
          <w:rFonts w:ascii="Arial" w:hAnsi="Arial" w:cs="Arial"/>
          <w:b w:val="0"/>
          <w:sz w:val="20"/>
          <w:szCs w:val="20"/>
        </w:rPr>
        <w:t>(7) to consult with counsel to obtain legal advice; and (8) to consult with staff, consultants, or other individuals about pending or potential litigation.</w:t>
      </w:r>
    </w:p>
    <w:p w:rsidR="005D4D0E" w:rsidRPr="00E55707" w:rsidRDefault="005D4D0E" w:rsidP="005D4D0E">
      <w:pPr>
        <w:tabs>
          <w:tab w:val="left" w:pos="2160"/>
        </w:tabs>
        <w:ind w:left="2160"/>
        <w:jc w:val="both"/>
        <w:rPr>
          <w:rFonts w:ascii="Arial" w:hAnsi="Arial" w:cs="Arial"/>
          <w:sz w:val="20"/>
          <w:szCs w:val="20"/>
        </w:rPr>
      </w:pPr>
    </w:p>
    <w:p w:rsidR="005D4D0E" w:rsidRPr="004E4924" w:rsidRDefault="005D4D0E" w:rsidP="005D4D0E">
      <w:pPr>
        <w:tabs>
          <w:tab w:val="left" w:pos="2250"/>
          <w:tab w:val="left" w:pos="3330"/>
          <w:tab w:val="left" w:pos="3600"/>
        </w:tabs>
        <w:ind w:left="3600" w:hanging="1440"/>
        <w:jc w:val="both"/>
        <w:rPr>
          <w:rFonts w:ascii="Arial" w:hAnsi="Arial" w:cs="Arial"/>
          <w:bCs/>
          <w:sz w:val="20"/>
          <w:szCs w:val="20"/>
        </w:rPr>
      </w:pPr>
      <w:r w:rsidRPr="00E55707">
        <w:rPr>
          <w:rFonts w:ascii="Arial" w:hAnsi="Arial" w:cs="Arial"/>
          <w:sz w:val="20"/>
          <w:szCs w:val="20"/>
        </w:rPr>
        <w:t>Motion</w:t>
      </w:r>
      <w:r w:rsidR="00EE0C0A">
        <w:rPr>
          <w:rFonts w:ascii="Arial" w:hAnsi="Arial" w:cs="Arial"/>
          <w:sz w:val="20"/>
          <w:szCs w:val="20"/>
        </w:rPr>
        <w:t>1</w:t>
      </w:r>
      <w:r w:rsidR="002321D2">
        <w:rPr>
          <w:rFonts w:ascii="Arial" w:hAnsi="Arial" w:cs="Arial"/>
          <w:sz w:val="20"/>
          <w:szCs w:val="20"/>
        </w:rPr>
        <w:t>3</w:t>
      </w:r>
      <w:r w:rsidRPr="00E55707">
        <w:rPr>
          <w:rFonts w:ascii="Arial" w:hAnsi="Arial" w:cs="Arial"/>
          <w:sz w:val="20"/>
          <w:szCs w:val="20"/>
        </w:rPr>
        <w:t>:</w:t>
      </w:r>
      <w:r w:rsidRPr="00E55707">
        <w:rPr>
          <w:rFonts w:ascii="Arial" w:hAnsi="Arial" w:cs="Arial"/>
          <w:sz w:val="20"/>
          <w:szCs w:val="20"/>
        </w:rPr>
        <w:tab/>
      </w:r>
      <w:r w:rsidRPr="00E55707">
        <w:rPr>
          <w:rFonts w:ascii="Arial" w:hAnsi="Arial" w:cs="Arial"/>
          <w:sz w:val="20"/>
          <w:szCs w:val="20"/>
        </w:rPr>
        <w:tab/>
        <w:t xml:space="preserve">To adjourn the </w:t>
      </w:r>
      <w:r w:rsidRPr="00E55707">
        <w:rPr>
          <w:rStyle w:val="Strong"/>
          <w:rFonts w:ascii="Arial" w:hAnsi="Arial" w:cs="Arial"/>
          <w:b w:val="0"/>
          <w:sz w:val="20"/>
          <w:szCs w:val="20"/>
        </w:rPr>
        <w:t xml:space="preserve">regular session to move into a closed session           </w:t>
      </w:r>
      <w:r w:rsidRPr="00E55707">
        <w:rPr>
          <w:rFonts w:ascii="Arial" w:hAnsi="Arial" w:cs="Arial"/>
          <w:sz w:val="20"/>
          <w:szCs w:val="20"/>
        </w:rPr>
        <w:t xml:space="preserve">to </w:t>
      </w:r>
      <w:r w:rsidRPr="00E55707">
        <w:rPr>
          <w:rFonts w:ascii="Arial" w:eastAsia="Calibri" w:hAnsi="Arial" w:cs="Arial"/>
          <w:sz w:val="20"/>
          <w:szCs w:val="20"/>
        </w:rPr>
        <w:t>consult with counsel to obtain legal advice; and to</w:t>
      </w:r>
      <w:r w:rsidRPr="00E55707">
        <w:rPr>
          <w:rFonts w:ascii="Arial" w:hAnsi="Arial" w:cs="Arial"/>
          <w:sz w:val="20"/>
          <w:szCs w:val="20"/>
        </w:rPr>
        <w:t xml:space="preserve"> </w:t>
      </w:r>
      <w:r w:rsidRPr="00E55707">
        <w:rPr>
          <w:rFonts w:ascii="Arial" w:eastAsia="Calibri" w:hAnsi="Arial" w:cs="Arial"/>
          <w:sz w:val="20"/>
          <w:szCs w:val="20"/>
        </w:rPr>
        <w:t>consult with staff, consultants, or other individuals about pending or potential litigation.</w:t>
      </w:r>
      <w:r w:rsidRPr="004E4924">
        <w:rPr>
          <w:rFonts w:ascii="Arial" w:eastAsia="Calibri" w:hAnsi="Arial" w:cs="Arial"/>
          <w:sz w:val="20"/>
          <w:szCs w:val="20"/>
        </w:rPr>
        <w:t xml:space="preserve"> </w:t>
      </w:r>
    </w:p>
    <w:p w:rsidR="005D4D0E" w:rsidRPr="004E4924" w:rsidRDefault="005D4D0E" w:rsidP="005D4D0E">
      <w:pPr>
        <w:tabs>
          <w:tab w:val="left" w:pos="2250"/>
          <w:tab w:val="left" w:pos="3330"/>
          <w:tab w:val="left" w:pos="3600"/>
        </w:tabs>
        <w:ind w:left="3600"/>
        <w:jc w:val="both"/>
        <w:rPr>
          <w:rFonts w:ascii="Arial" w:hAnsi="Arial" w:cs="Arial"/>
          <w:sz w:val="20"/>
          <w:szCs w:val="20"/>
        </w:rPr>
      </w:pPr>
      <w:r w:rsidRPr="004E4924">
        <w:rPr>
          <w:rFonts w:ascii="Arial" w:hAnsi="Arial" w:cs="Arial"/>
          <w:sz w:val="20"/>
          <w:szCs w:val="20"/>
        </w:rPr>
        <w:t xml:space="preserve">                                 </w:t>
      </w:r>
    </w:p>
    <w:p w:rsidR="005D4D0E" w:rsidRPr="00D66523" w:rsidRDefault="005D4D0E" w:rsidP="005D4D0E">
      <w:pPr>
        <w:widowControl/>
        <w:tabs>
          <w:tab w:val="left" w:pos="2160"/>
          <w:tab w:val="left" w:pos="3600"/>
          <w:tab w:val="left" w:pos="5760"/>
        </w:tabs>
        <w:ind w:left="3600" w:hanging="2880"/>
        <w:jc w:val="both"/>
        <w:rPr>
          <w:rFonts w:ascii="Arial" w:hAnsi="Arial" w:cs="Arial"/>
          <w:sz w:val="20"/>
          <w:szCs w:val="20"/>
        </w:rPr>
      </w:pPr>
      <w:r w:rsidRPr="004E4924">
        <w:rPr>
          <w:rFonts w:ascii="Arial" w:hAnsi="Arial" w:cs="Arial"/>
          <w:sz w:val="20"/>
          <w:szCs w:val="20"/>
        </w:rPr>
        <w:tab/>
      </w:r>
      <w:r w:rsidRPr="00820AEA">
        <w:rPr>
          <w:rFonts w:ascii="Arial" w:hAnsi="Arial" w:cs="Arial"/>
          <w:sz w:val="20"/>
          <w:szCs w:val="20"/>
        </w:rPr>
        <w:t>Motion:</w:t>
      </w:r>
      <w:r w:rsidRPr="00820AEA">
        <w:rPr>
          <w:rFonts w:ascii="Arial" w:hAnsi="Arial" w:cs="Arial"/>
          <w:sz w:val="20"/>
          <w:szCs w:val="20"/>
        </w:rPr>
        <w:tab/>
      </w:r>
      <w:proofErr w:type="spellStart"/>
      <w:r>
        <w:rPr>
          <w:rFonts w:ascii="Arial" w:hAnsi="Arial" w:cs="Arial"/>
          <w:sz w:val="20"/>
          <w:szCs w:val="20"/>
        </w:rPr>
        <w:t>Milly</w:t>
      </w:r>
      <w:proofErr w:type="spellEnd"/>
      <w:r>
        <w:rPr>
          <w:rFonts w:ascii="Arial" w:hAnsi="Arial" w:cs="Arial"/>
          <w:sz w:val="20"/>
          <w:szCs w:val="20"/>
        </w:rPr>
        <w:t xml:space="preserve"> Welsh</w:t>
      </w:r>
      <w:r w:rsidRPr="00820AEA">
        <w:rPr>
          <w:rFonts w:ascii="Arial" w:hAnsi="Arial" w:cs="Arial"/>
          <w:sz w:val="20"/>
          <w:szCs w:val="20"/>
        </w:rPr>
        <w:tab/>
        <w:t xml:space="preserve">Second: </w:t>
      </w:r>
      <w:r>
        <w:rPr>
          <w:rFonts w:ascii="Arial" w:hAnsi="Arial" w:cs="Arial"/>
          <w:sz w:val="20"/>
          <w:szCs w:val="20"/>
        </w:rPr>
        <w:t>Cathy Cosgrove</w:t>
      </w:r>
      <w:r w:rsidRPr="00820AEA">
        <w:rPr>
          <w:rFonts w:ascii="Arial" w:hAnsi="Arial" w:cs="Arial"/>
          <w:sz w:val="20"/>
          <w:szCs w:val="20"/>
        </w:rPr>
        <w:t xml:space="preserve"> </w:t>
      </w:r>
      <w:r w:rsidRPr="00820AEA">
        <w:rPr>
          <w:rFonts w:ascii="Arial" w:hAnsi="Arial" w:cs="Arial"/>
          <w:sz w:val="20"/>
          <w:szCs w:val="20"/>
        </w:rPr>
        <w:tab/>
      </w:r>
    </w:p>
    <w:p w:rsidR="005D4D0E" w:rsidRPr="00B91A4E" w:rsidRDefault="005D4D0E" w:rsidP="005D4D0E">
      <w:pPr>
        <w:widowControl/>
        <w:ind w:left="3600" w:hanging="1440"/>
        <w:jc w:val="both"/>
        <w:rPr>
          <w:rFonts w:ascii="Arial" w:hAnsi="Arial" w:cs="Arial"/>
          <w:sz w:val="20"/>
          <w:szCs w:val="20"/>
        </w:rPr>
      </w:pPr>
      <w:r w:rsidRPr="00D66523">
        <w:rPr>
          <w:rFonts w:ascii="Arial" w:hAnsi="Arial" w:cs="Arial"/>
          <w:sz w:val="20"/>
          <w:szCs w:val="20"/>
        </w:rPr>
        <w:t>Status:</w:t>
      </w:r>
      <w:r w:rsidRPr="00D66523">
        <w:rPr>
          <w:rFonts w:ascii="Arial" w:hAnsi="Arial" w:cs="Arial"/>
          <w:sz w:val="20"/>
          <w:szCs w:val="20"/>
        </w:rPr>
        <w:tab/>
        <w:t>Approved</w:t>
      </w:r>
      <w:r w:rsidRPr="004E4924">
        <w:rPr>
          <w:rFonts w:ascii="Arial" w:hAnsi="Arial" w:cs="Arial"/>
          <w:sz w:val="20"/>
          <w:szCs w:val="20"/>
        </w:rPr>
        <w:tab/>
      </w:r>
    </w:p>
    <w:p w:rsidR="005D4D0E" w:rsidRPr="004E4924" w:rsidRDefault="005D4D0E" w:rsidP="005D4D0E">
      <w:pPr>
        <w:jc w:val="both"/>
        <w:rPr>
          <w:rFonts w:ascii="Arial" w:hAnsi="Arial" w:cs="Arial"/>
          <w:sz w:val="20"/>
          <w:szCs w:val="20"/>
        </w:rPr>
      </w:pPr>
    </w:p>
    <w:p w:rsidR="005D4D0E" w:rsidRPr="004E4924" w:rsidRDefault="005D4D0E" w:rsidP="005D4D0E">
      <w:pPr>
        <w:ind w:left="720"/>
        <w:jc w:val="both"/>
        <w:outlineLvl w:val="0"/>
        <w:rPr>
          <w:rFonts w:ascii="Arial" w:hAnsi="Arial" w:cs="Arial"/>
          <w:b/>
          <w:sz w:val="20"/>
          <w:szCs w:val="20"/>
        </w:rPr>
      </w:pPr>
      <w:r w:rsidRPr="004E4924">
        <w:rPr>
          <w:rFonts w:ascii="Arial" w:hAnsi="Arial" w:cs="Arial"/>
          <w:sz w:val="20"/>
          <w:szCs w:val="20"/>
        </w:rPr>
        <w:t xml:space="preserve">The Closed Meeting of the Board was held </w:t>
      </w:r>
      <w:r w:rsidRPr="001E36DC">
        <w:rPr>
          <w:rFonts w:ascii="Arial" w:hAnsi="Arial" w:cs="Arial"/>
          <w:color w:val="000000" w:themeColor="text1"/>
          <w:sz w:val="20"/>
          <w:szCs w:val="20"/>
        </w:rPr>
        <w:t xml:space="preserve">from </w:t>
      </w:r>
      <w:r>
        <w:rPr>
          <w:rFonts w:ascii="Arial" w:hAnsi="Arial" w:cs="Arial"/>
          <w:color w:val="000000" w:themeColor="text1"/>
          <w:sz w:val="20"/>
          <w:szCs w:val="20"/>
        </w:rPr>
        <w:t>9:00 a</w:t>
      </w:r>
      <w:r w:rsidRPr="001E36DC">
        <w:rPr>
          <w:rFonts w:ascii="Arial" w:hAnsi="Arial" w:cs="Arial"/>
          <w:sz w:val="20"/>
          <w:szCs w:val="20"/>
        </w:rPr>
        <w:t xml:space="preserve">.m. to </w:t>
      </w:r>
      <w:r>
        <w:rPr>
          <w:rFonts w:ascii="Arial" w:hAnsi="Arial" w:cs="Arial"/>
          <w:sz w:val="20"/>
          <w:szCs w:val="20"/>
        </w:rPr>
        <w:t>9:25 a</w:t>
      </w:r>
      <w:r w:rsidRPr="001E36DC">
        <w:rPr>
          <w:rFonts w:ascii="Arial" w:hAnsi="Arial" w:cs="Arial"/>
          <w:sz w:val="20"/>
          <w:szCs w:val="20"/>
        </w:rPr>
        <w:t xml:space="preserve">.m. on </w:t>
      </w:r>
      <w:r>
        <w:rPr>
          <w:rFonts w:ascii="Arial" w:hAnsi="Arial" w:cs="Arial"/>
          <w:sz w:val="20"/>
          <w:szCs w:val="20"/>
        </w:rPr>
        <w:t>January 24, 2017</w:t>
      </w:r>
      <w:r w:rsidRPr="004E4924">
        <w:rPr>
          <w:rFonts w:ascii="Arial" w:hAnsi="Arial" w:cs="Arial"/>
          <w:sz w:val="20"/>
          <w:szCs w:val="20"/>
        </w:rPr>
        <w:t xml:space="preserve"> at the Maryland Department of Agriculture building, Annapolis, Maryland, pursuant to the provisions of the </w:t>
      </w:r>
      <w:r w:rsidRPr="004E4924">
        <w:rPr>
          <w:rStyle w:val="Strong"/>
          <w:rFonts w:ascii="Arial" w:hAnsi="Arial" w:cs="Arial"/>
          <w:b w:val="0"/>
          <w:sz w:val="20"/>
          <w:szCs w:val="20"/>
        </w:rPr>
        <w:t>General Provisions Article Section 3-305 (b):</w:t>
      </w:r>
      <w:r w:rsidRPr="004E4924">
        <w:rPr>
          <w:rFonts w:ascii="Arial" w:hAnsi="Arial" w:cs="Arial"/>
          <w:b/>
          <w:sz w:val="20"/>
          <w:szCs w:val="20"/>
        </w:rPr>
        <w:t xml:space="preserve"> </w:t>
      </w:r>
      <w:r w:rsidRPr="004E4924">
        <w:rPr>
          <w:rFonts w:ascii="Arial" w:hAnsi="Arial" w:cs="Arial"/>
          <w:sz w:val="20"/>
          <w:szCs w:val="20"/>
        </w:rPr>
        <w:t>Annotated Code of Maryland</w:t>
      </w:r>
      <w:r w:rsidRPr="004E4924">
        <w:rPr>
          <w:rFonts w:ascii="Arial" w:hAnsi="Arial" w:cs="Arial"/>
          <w:b/>
          <w:sz w:val="20"/>
          <w:szCs w:val="20"/>
        </w:rPr>
        <w:t>:</w:t>
      </w:r>
    </w:p>
    <w:p w:rsidR="005D4D0E" w:rsidRPr="004E4924" w:rsidRDefault="005D4D0E" w:rsidP="005D4D0E">
      <w:pPr>
        <w:ind w:left="720"/>
        <w:jc w:val="both"/>
        <w:rPr>
          <w:rFonts w:ascii="Arial" w:hAnsi="Arial" w:cs="Arial"/>
          <w:sz w:val="20"/>
          <w:szCs w:val="20"/>
        </w:rPr>
      </w:pPr>
      <w:r w:rsidRPr="004E4924">
        <w:rPr>
          <w:rFonts w:ascii="Arial" w:hAnsi="Arial" w:cs="Arial"/>
          <w:sz w:val="20"/>
          <w:szCs w:val="20"/>
        </w:rPr>
        <w:t xml:space="preserve">  </w:t>
      </w:r>
    </w:p>
    <w:p w:rsidR="005D4D0E" w:rsidRPr="004E4924" w:rsidRDefault="005D4D0E" w:rsidP="005D4D0E">
      <w:pPr>
        <w:ind w:left="720"/>
        <w:jc w:val="both"/>
        <w:rPr>
          <w:rFonts w:ascii="Arial" w:hAnsi="Arial" w:cs="Arial"/>
          <w:sz w:val="20"/>
          <w:szCs w:val="20"/>
        </w:rPr>
      </w:pPr>
      <w:r w:rsidRPr="004E4924">
        <w:rPr>
          <w:rFonts w:ascii="Arial" w:hAnsi="Arial" w:cs="Arial"/>
          <w:sz w:val="20"/>
          <w:szCs w:val="20"/>
        </w:rPr>
        <w:t>General Provisions Article Section 3-305(b):</w:t>
      </w:r>
    </w:p>
    <w:p w:rsidR="005D4D0E" w:rsidRPr="004E4924" w:rsidRDefault="005D4D0E" w:rsidP="005D4D0E">
      <w:pPr>
        <w:ind w:left="720"/>
        <w:jc w:val="both"/>
        <w:rPr>
          <w:rFonts w:ascii="Arial" w:hAnsi="Arial" w:cs="Arial"/>
          <w:sz w:val="20"/>
          <w:szCs w:val="20"/>
        </w:rPr>
      </w:pPr>
    </w:p>
    <w:p w:rsidR="005D4D0E" w:rsidRPr="00E55707" w:rsidRDefault="005D4D0E" w:rsidP="005D4D0E">
      <w:pPr>
        <w:ind w:left="1440"/>
        <w:jc w:val="both"/>
        <w:rPr>
          <w:rStyle w:val="Strong"/>
          <w:rFonts w:ascii="Arial" w:hAnsi="Arial" w:cs="Arial"/>
          <w:b w:val="0"/>
          <w:sz w:val="20"/>
          <w:szCs w:val="20"/>
        </w:rPr>
      </w:pPr>
      <w:r w:rsidRPr="00E55707">
        <w:rPr>
          <w:rStyle w:val="Strong"/>
          <w:rFonts w:ascii="Arial" w:hAnsi="Arial" w:cs="Arial"/>
          <w:b w:val="0"/>
          <w:sz w:val="20"/>
          <w:szCs w:val="20"/>
        </w:rPr>
        <w:t xml:space="preserve">(7) </w:t>
      </w:r>
      <w:proofErr w:type="gramStart"/>
      <w:r w:rsidRPr="00E55707">
        <w:rPr>
          <w:rStyle w:val="Strong"/>
          <w:rFonts w:ascii="Arial" w:hAnsi="Arial" w:cs="Arial"/>
          <w:b w:val="0"/>
          <w:sz w:val="20"/>
          <w:szCs w:val="20"/>
        </w:rPr>
        <w:t>to</w:t>
      </w:r>
      <w:proofErr w:type="gramEnd"/>
      <w:r w:rsidRPr="00E55707">
        <w:rPr>
          <w:rStyle w:val="Strong"/>
          <w:rFonts w:ascii="Arial" w:hAnsi="Arial" w:cs="Arial"/>
          <w:b w:val="0"/>
          <w:sz w:val="20"/>
          <w:szCs w:val="20"/>
        </w:rPr>
        <w:t xml:space="preserve"> consult with counsel to obtain legal advice; and </w:t>
      </w:r>
    </w:p>
    <w:p w:rsidR="005D4D0E" w:rsidRPr="00E55707" w:rsidRDefault="005D4D0E" w:rsidP="005D4D0E">
      <w:pPr>
        <w:ind w:left="1440"/>
        <w:jc w:val="both"/>
        <w:rPr>
          <w:rStyle w:val="Strong"/>
          <w:rFonts w:ascii="Arial" w:hAnsi="Arial" w:cs="Arial"/>
          <w:b w:val="0"/>
          <w:sz w:val="20"/>
          <w:szCs w:val="20"/>
        </w:rPr>
      </w:pPr>
    </w:p>
    <w:p w:rsidR="005D4D0E" w:rsidRPr="004E4924" w:rsidRDefault="005D4D0E" w:rsidP="005D4D0E">
      <w:pPr>
        <w:ind w:left="1440"/>
        <w:jc w:val="both"/>
        <w:rPr>
          <w:rStyle w:val="Strong"/>
          <w:rFonts w:ascii="Arial" w:hAnsi="Arial" w:cs="Arial"/>
          <w:b w:val="0"/>
          <w:sz w:val="20"/>
          <w:szCs w:val="20"/>
        </w:rPr>
      </w:pPr>
      <w:r w:rsidRPr="00E55707">
        <w:rPr>
          <w:rStyle w:val="Strong"/>
          <w:rFonts w:ascii="Arial" w:hAnsi="Arial" w:cs="Arial"/>
          <w:b w:val="0"/>
          <w:sz w:val="20"/>
          <w:szCs w:val="20"/>
        </w:rPr>
        <w:t xml:space="preserve">(8) </w:t>
      </w:r>
      <w:proofErr w:type="gramStart"/>
      <w:r w:rsidRPr="00E55707">
        <w:rPr>
          <w:rStyle w:val="Strong"/>
          <w:rFonts w:ascii="Arial" w:hAnsi="Arial" w:cs="Arial"/>
          <w:b w:val="0"/>
          <w:sz w:val="20"/>
          <w:szCs w:val="20"/>
        </w:rPr>
        <w:t>to</w:t>
      </w:r>
      <w:proofErr w:type="gramEnd"/>
      <w:r w:rsidRPr="00E55707">
        <w:rPr>
          <w:rStyle w:val="Strong"/>
          <w:rFonts w:ascii="Arial" w:hAnsi="Arial" w:cs="Arial"/>
          <w:b w:val="0"/>
          <w:sz w:val="20"/>
          <w:szCs w:val="20"/>
        </w:rPr>
        <w:t xml:space="preserve"> consult with staff, consultants, or other individuals about pending or potential litigation.</w:t>
      </w:r>
    </w:p>
    <w:p w:rsidR="005D4D0E" w:rsidRPr="004E4924" w:rsidRDefault="005D4D0E" w:rsidP="005D4D0E">
      <w:pPr>
        <w:ind w:left="1440"/>
        <w:jc w:val="both"/>
        <w:rPr>
          <w:rFonts w:ascii="Arial" w:hAnsi="Arial" w:cs="Arial"/>
          <w:b/>
          <w:color w:val="4F81BD" w:themeColor="accent1"/>
          <w:sz w:val="20"/>
          <w:szCs w:val="20"/>
        </w:rPr>
      </w:pPr>
    </w:p>
    <w:p w:rsidR="005D4D0E" w:rsidRDefault="005D4D0E" w:rsidP="005D4D0E">
      <w:pPr>
        <w:widowControl/>
        <w:ind w:left="720"/>
        <w:jc w:val="both"/>
        <w:outlineLvl w:val="0"/>
        <w:rPr>
          <w:rFonts w:ascii="Arial" w:hAnsi="Arial" w:cs="Arial"/>
          <w:sz w:val="20"/>
          <w:szCs w:val="20"/>
        </w:rPr>
      </w:pPr>
      <w:r w:rsidRPr="0045633C">
        <w:rPr>
          <w:rFonts w:ascii="Arial" w:hAnsi="Arial" w:cs="Arial"/>
          <w:sz w:val="20"/>
          <w:szCs w:val="20"/>
        </w:rPr>
        <w:t xml:space="preserve">During the Closed Meeting, the following Board members were present: </w:t>
      </w:r>
      <w:r w:rsidRPr="00B019C6">
        <w:rPr>
          <w:rFonts w:ascii="Arial" w:hAnsi="Arial" w:cs="Arial"/>
          <w:sz w:val="20"/>
          <w:szCs w:val="20"/>
        </w:rPr>
        <w:t>Bernard L. Jones, Sr., Chair</w:t>
      </w:r>
      <w:r>
        <w:rPr>
          <w:rFonts w:ascii="Arial" w:hAnsi="Arial" w:cs="Arial"/>
          <w:sz w:val="20"/>
          <w:szCs w:val="20"/>
        </w:rPr>
        <w:t xml:space="preserve">, (via web conferencing), </w:t>
      </w:r>
      <w:r w:rsidRPr="00B019C6">
        <w:rPr>
          <w:rFonts w:ascii="Arial" w:hAnsi="Arial" w:cs="Arial"/>
          <w:sz w:val="20"/>
          <w:szCs w:val="20"/>
        </w:rPr>
        <w:t>Michael Calkins</w:t>
      </w:r>
      <w:r>
        <w:rPr>
          <w:rFonts w:ascii="Arial" w:hAnsi="Arial" w:cs="Arial"/>
          <w:sz w:val="20"/>
          <w:szCs w:val="20"/>
        </w:rPr>
        <w:t xml:space="preserve">, Vice-Chair, William Allen, Cathy Cosgrove, James </w:t>
      </w:r>
      <w:proofErr w:type="spellStart"/>
      <w:r>
        <w:rPr>
          <w:rFonts w:ascii="Arial" w:hAnsi="Arial" w:cs="Arial"/>
          <w:sz w:val="20"/>
          <w:szCs w:val="20"/>
        </w:rPr>
        <w:t>Eichhorst</w:t>
      </w:r>
      <w:proofErr w:type="spellEnd"/>
      <w:r w:rsidRPr="00806E05">
        <w:rPr>
          <w:rFonts w:ascii="Arial" w:hAnsi="Arial" w:cs="Arial"/>
          <w:sz w:val="20"/>
          <w:szCs w:val="20"/>
        </w:rPr>
        <w:t xml:space="preserve">, representing Secretary Joseph </w:t>
      </w:r>
      <w:proofErr w:type="spellStart"/>
      <w:r w:rsidRPr="00806E05">
        <w:rPr>
          <w:rFonts w:ascii="Arial" w:hAnsi="Arial" w:cs="Arial"/>
          <w:sz w:val="20"/>
          <w:szCs w:val="20"/>
        </w:rPr>
        <w:t>Bartenf</w:t>
      </w:r>
      <w:r>
        <w:rPr>
          <w:rFonts w:ascii="Arial" w:hAnsi="Arial" w:cs="Arial"/>
          <w:sz w:val="20"/>
          <w:szCs w:val="20"/>
        </w:rPr>
        <w:t>elder</w:t>
      </w:r>
      <w:proofErr w:type="spellEnd"/>
      <w:r>
        <w:rPr>
          <w:rFonts w:ascii="Arial" w:hAnsi="Arial" w:cs="Arial"/>
          <w:sz w:val="20"/>
          <w:szCs w:val="20"/>
        </w:rPr>
        <w:t xml:space="preserve">, Maryland Department of </w:t>
      </w:r>
      <w:r w:rsidRPr="00806E05">
        <w:rPr>
          <w:rFonts w:ascii="Arial" w:hAnsi="Arial" w:cs="Arial"/>
          <w:sz w:val="20"/>
          <w:szCs w:val="20"/>
        </w:rPr>
        <w:t>Agriculture</w:t>
      </w:r>
      <w:r>
        <w:rPr>
          <w:rFonts w:ascii="Arial" w:hAnsi="Arial" w:cs="Arial"/>
          <w:sz w:val="20"/>
          <w:szCs w:val="20"/>
        </w:rPr>
        <w:t xml:space="preserve">, </w:t>
      </w:r>
      <w:r w:rsidRPr="00806E05">
        <w:rPr>
          <w:rFonts w:ascii="Arial" w:hAnsi="Arial" w:cs="Arial"/>
          <w:sz w:val="20"/>
          <w:szCs w:val="20"/>
        </w:rPr>
        <w:t xml:space="preserve">Jerome </w:t>
      </w:r>
      <w:proofErr w:type="spellStart"/>
      <w:r w:rsidRPr="00806E05">
        <w:rPr>
          <w:rFonts w:ascii="Arial" w:hAnsi="Arial" w:cs="Arial"/>
          <w:sz w:val="20"/>
          <w:szCs w:val="20"/>
        </w:rPr>
        <w:t>Klasmeier</w:t>
      </w:r>
      <w:proofErr w:type="spellEnd"/>
      <w:r w:rsidRPr="00806E05">
        <w:rPr>
          <w:rFonts w:ascii="Arial" w:hAnsi="Arial" w:cs="Arial"/>
          <w:sz w:val="20"/>
          <w:szCs w:val="20"/>
        </w:rPr>
        <w:t xml:space="preserve">, representing Comptroller Peter </w:t>
      </w:r>
      <w:proofErr w:type="spellStart"/>
      <w:r w:rsidRPr="00806E05">
        <w:rPr>
          <w:rFonts w:ascii="Arial" w:hAnsi="Arial" w:cs="Arial"/>
          <w:sz w:val="20"/>
          <w:szCs w:val="20"/>
        </w:rPr>
        <w:t>Franchot</w:t>
      </w:r>
      <w:proofErr w:type="spellEnd"/>
      <w:r>
        <w:rPr>
          <w:rFonts w:ascii="Arial" w:hAnsi="Arial" w:cs="Arial"/>
          <w:sz w:val="20"/>
          <w:szCs w:val="20"/>
        </w:rPr>
        <w:t xml:space="preserve">, Tom Mason, </w:t>
      </w:r>
      <w:r w:rsidRPr="00B019C6">
        <w:rPr>
          <w:rFonts w:ascii="Arial" w:hAnsi="Arial" w:cs="Arial"/>
          <w:sz w:val="20"/>
          <w:szCs w:val="20"/>
        </w:rPr>
        <w:t>Donald Moore</w:t>
      </w:r>
      <w:r>
        <w:rPr>
          <w:rFonts w:ascii="Arial" w:hAnsi="Arial" w:cs="Arial"/>
          <w:sz w:val="20"/>
          <w:szCs w:val="20"/>
        </w:rPr>
        <w:t xml:space="preserve">, Ralph Robertson, </w:t>
      </w:r>
      <w:r w:rsidRPr="00B019C6">
        <w:rPr>
          <w:rFonts w:ascii="Arial" w:hAnsi="Arial" w:cs="Arial"/>
          <w:sz w:val="20"/>
          <w:szCs w:val="20"/>
        </w:rPr>
        <w:t xml:space="preserve">Dan Rosen, representing Secretary </w:t>
      </w:r>
      <w:r>
        <w:rPr>
          <w:rFonts w:ascii="Arial" w:hAnsi="Arial" w:cs="Arial"/>
          <w:sz w:val="20"/>
          <w:szCs w:val="20"/>
        </w:rPr>
        <w:t>Wendi Peters</w:t>
      </w:r>
      <w:r w:rsidRPr="00B019C6">
        <w:rPr>
          <w:rFonts w:ascii="Arial" w:hAnsi="Arial" w:cs="Arial"/>
          <w:sz w:val="20"/>
          <w:szCs w:val="20"/>
        </w:rPr>
        <w:t>, Maryland Department of Planning</w:t>
      </w:r>
      <w:r>
        <w:rPr>
          <w:rFonts w:ascii="Arial" w:hAnsi="Arial" w:cs="Arial"/>
          <w:sz w:val="20"/>
          <w:szCs w:val="20"/>
        </w:rPr>
        <w:t xml:space="preserve">, </w:t>
      </w:r>
      <w:proofErr w:type="spellStart"/>
      <w:r>
        <w:rPr>
          <w:rFonts w:ascii="Arial" w:hAnsi="Arial" w:cs="Arial"/>
          <w:sz w:val="20"/>
          <w:szCs w:val="20"/>
        </w:rPr>
        <w:t>Milly</w:t>
      </w:r>
      <w:proofErr w:type="spellEnd"/>
      <w:r>
        <w:rPr>
          <w:rFonts w:ascii="Arial" w:hAnsi="Arial" w:cs="Arial"/>
          <w:sz w:val="20"/>
          <w:szCs w:val="20"/>
        </w:rPr>
        <w:t xml:space="preserve"> Welsh, </w:t>
      </w:r>
      <w:r w:rsidR="00457736">
        <w:rPr>
          <w:rFonts w:ascii="Arial" w:hAnsi="Arial" w:cs="Arial"/>
          <w:sz w:val="20"/>
          <w:szCs w:val="20"/>
        </w:rPr>
        <w:t xml:space="preserve">and </w:t>
      </w:r>
      <w:r>
        <w:rPr>
          <w:rFonts w:ascii="Arial" w:hAnsi="Arial" w:cs="Arial"/>
          <w:sz w:val="20"/>
          <w:szCs w:val="20"/>
        </w:rPr>
        <w:t xml:space="preserve">Joe Wood. </w:t>
      </w:r>
    </w:p>
    <w:p w:rsidR="005D4D0E" w:rsidRPr="0045633C" w:rsidRDefault="005D4D0E" w:rsidP="005D4D0E">
      <w:pPr>
        <w:widowControl/>
        <w:ind w:left="720"/>
        <w:jc w:val="both"/>
        <w:outlineLvl w:val="0"/>
        <w:rPr>
          <w:rFonts w:ascii="Arial" w:hAnsi="Arial" w:cs="Arial"/>
          <w:sz w:val="20"/>
          <w:szCs w:val="20"/>
        </w:rPr>
      </w:pPr>
    </w:p>
    <w:p w:rsidR="005D4D0E" w:rsidRDefault="005D4D0E" w:rsidP="005D4D0E">
      <w:pPr>
        <w:widowControl/>
        <w:ind w:left="720"/>
        <w:jc w:val="both"/>
        <w:rPr>
          <w:rFonts w:ascii="Arial" w:hAnsi="Arial" w:cs="Arial"/>
          <w:sz w:val="20"/>
          <w:szCs w:val="20"/>
        </w:rPr>
      </w:pPr>
      <w:r w:rsidRPr="000664A3">
        <w:rPr>
          <w:rFonts w:ascii="Arial" w:hAnsi="Arial" w:cs="Arial"/>
          <w:sz w:val="20"/>
          <w:szCs w:val="20"/>
        </w:rPr>
        <w:t>The following legal representative w</w:t>
      </w:r>
      <w:r w:rsidR="00457736">
        <w:rPr>
          <w:rFonts w:ascii="Arial" w:hAnsi="Arial" w:cs="Arial"/>
          <w:sz w:val="20"/>
          <w:szCs w:val="20"/>
        </w:rPr>
        <w:t>as</w:t>
      </w:r>
      <w:r w:rsidRPr="000664A3">
        <w:rPr>
          <w:rFonts w:ascii="Arial" w:hAnsi="Arial" w:cs="Arial"/>
          <w:sz w:val="20"/>
          <w:szCs w:val="20"/>
        </w:rPr>
        <w:t xml:space="preserve"> also present during the closed session meeting: </w:t>
      </w:r>
      <w:r w:rsidRPr="00E55707">
        <w:rPr>
          <w:rFonts w:ascii="Arial" w:hAnsi="Arial" w:cs="Arial"/>
          <w:sz w:val="20"/>
          <w:szCs w:val="20"/>
        </w:rPr>
        <w:t xml:space="preserve">Justin Hayes, Assistant Attorney General, </w:t>
      </w:r>
      <w:proofErr w:type="gramStart"/>
      <w:r w:rsidRPr="00E55707">
        <w:rPr>
          <w:rFonts w:ascii="Arial" w:hAnsi="Arial" w:cs="Arial"/>
          <w:sz w:val="20"/>
          <w:szCs w:val="20"/>
        </w:rPr>
        <w:t>Maryland</w:t>
      </w:r>
      <w:proofErr w:type="gramEnd"/>
      <w:r w:rsidRPr="00E55707">
        <w:rPr>
          <w:rFonts w:ascii="Arial" w:hAnsi="Arial" w:cs="Arial"/>
          <w:sz w:val="20"/>
          <w:szCs w:val="20"/>
        </w:rPr>
        <w:t xml:space="preserve"> Department of Agriculture.</w:t>
      </w:r>
    </w:p>
    <w:p w:rsidR="005D4D0E" w:rsidRPr="00B36E84" w:rsidRDefault="005D4D0E" w:rsidP="005D4D0E">
      <w:pPr>
        <w:widowControl/>
        <w:ind w:left="720"/>
        <w:jc w:val="both"/>
        <w:rPr>
          <w:rFonts w:ascii="Arial" w:hAnsi="Arial" w:cs="Arial"/>
          <w:sz w:val="20"/>
          <w:szCs w:val="20"/>
        </w:rPr>
      </w:pPr>
    </w:p>
    <w:p w:rsidR="005D4D0E" w:rsidRPr="000D09D1" w:rsidRDefault="005D4D0E" w:rsidP="005D4D0E">
      <w:pPr>
        <w:widowControl/>
        <w:autoSpaceDE/>
        <w:autoSpaceDN/>
        <w:adjustRightInd/>
        <w:spacing w:after="200" w:line="276" w:lineRule="auto"/>
        <w:ind w:left="720"/>
        <w:rPr>
          <w:rFonts w:ascii="Arial" w:hAnsi="Arial" w:cs="Arial"/>
          <w:sz w:val="20"/>
          <w:szCs w:val="20"/>
        </w:rPr>
      </w:pPr>
      <w:r w:rsidRPr="004E4924">
        <w:rPr>
          <w:rFonts w:ascii="Arial" w:hAnsi="Arial" w:cs="Arial"/>
          <w:sz w:val="20"/>
          <w:szCs w:val="20"/>
          <w:u w:val="single"/>
        </w:rPr>
        <w:t xml:space="preserve">TOPICS </w:t>
      </w:r>
      <w:r w:rsidRPr="000D09D1">
        <w:rPr>
          <w:rFonts w:ascii="Arial" w:hAnsi="Arial" w:cs="Arial"/>
          <w:sz w:val="20"/>
          <w:szCs w:val="20"/>
          <w:u w:val="single"/>
        </w:rPr>
        <w:t>DISCUSSED</w:t>
      </w:r>
      <w:r w:rsidRPr="000D09D1">
        <w:rPr>
          <w:rFonts w:ascii="Arial" w:hAnsi="Arial" w:cs="Arial"/>
          <w:sz w:val="20"/>
          <w:szCs w:val="20"/>
        </w:rPr>
        <w:t xml:space="preserve">: </w:t>
      </w:r>
    </w:p>
    <w:p w:rsidR="005D4D0E" w:rsidRDefault="005D4D0E" w:rsidP="005D4D0E">
      <w:pPr>
        <w:pStyle w:val="ListParagraph"/>
        <w:widowControl/>
        <w:numPr>
          <w:ilvl w:val="0"/>
          <w:numId w:val="5"/>
        </w:numPr>
        <w:autoSpaceDE/>
        <w:autoSpaceDN/>
        <w:adjustRightInd/>
        <w:spacing w:line="480" w:lineRule="auto"/>
        <w:ind w:left="1800"/>
        <w:rPr>
          <w:rFonts w:ascii="Arial" w:hAnsi="Arial" w:cs="Arial"/>
          <w:sz w:val="20"/>
          <w:szCs w:val="20"/>
        </w:rPr>
      </w:pPr>
      <w:r w:rsidRPr="000D09D1">
        <w:rPr>
          <w:rFonts w:ascii="Arial" w:hAnsi="Arial" w:cs="Arial"/>
          <w:sz w:val="20"/>
          <w:szCs w:val="20"/>
        </w:rPr>
        <w:t xml:space="preserve">Approval of </w:t>
      </w:r>
      <w:r>
        <w:rPr>
          <w:rFonts w:ascii="Arial" w:hAnsi="Arial" w:cs="Arial"/>
          <w:sz w:val="20"/>
          <w:szCs w:val="20"/>
        </w:rPr>
        <w:t>November 22, 2016</w:t>
      </w:r>
      <w:r w:rsidRPr="000D09D1">
        <w:rPr>
          <w:rFonts w:ascii="Arial" w:hAnsi="Arial" w:cs="Arial"/>
          <w:sz w:val="20"/>
          <w:szCs w:val="20"/>
        </w:rPr>
        <w:t xml:space="preserve"> Closed Session Minutes</w:t>
      </w:r>
    </w:p>
    <w:p w:rsidR="005D4D0E" w:rsidRPr="00006C6B" w:rsidRDefault="005D4D0E" w:rsidP="005D4D0E">
      <w:pPr>
        <w:pStyle w:val="ListParagraph"/>
        <w:widowControl/>
        <w:numPr>
          <w:ilvl w:val="0"/>
          <w:numId w:val="5"/>
        </w:numPr>
        <w:autoSpaceDE/>
        <w:autoSpaceDN/>
        <w:adjustRightInd/>
        <w:ind w:left="1800"/>
        <w:rPr>
          <w:rFonts w:ascii="Arial" w:hAnsi="Arial" w:cs="Arial"/>
          <w:sz w:val="20"/>
          <w:szCs w:val="20"/>
        </w:rPr>
      </w:pPr>
      <w:r>
        <w:rPr>
          <w:rFonts w:ascii="Arial" w:hAnsi="Arial" w:cs="Arial"/>
          <w:sz w:val="20"/>
          <w:szCs w:val="20"/>
        </w:rPr>
        <w:t>18-94-02A, Dorsey/</w:t>
      </w:r>
      <w:proofErr w:type="spellStart"/>
      <w:r>
        <w:rPr>
          <w:rFonts w:ascii="Arial" w:hAnsi="Arial" w:cs="Arial"/>
          <w:sz w:val="20"/>
          <w:szCs w:val="20"/>
        </w:rPr>
        <w:t>Crippen</w:t>
      </w:r>
      <w:proofErr w:type="spellEnd"/>
      <w:r>
        <w:rPr>
          <w:rFonts w:ascii="Arial" w:hAnsi="Arial" w:cs="Arial"/>
          <w:sz w:val="20"/>
          <w:szCs w:val="20"/>
        </w:rPr>
        <w:t xml:space="preserve"> request for approval of Corrective Easements on separately-owned portions.</w:t>
      </w:r>
    </w:p>
    <w:p w:rsidR="0095537B" w:rsidRPr="00006C6B" w:rsidRDefault="0095537B" w:rsidP="005D4D0E">
      <w:pPr>
        <w:pStyle w:val="ListParagraph"/>
        <w:widowControl/>
        <w:autoSpaceDE/>
        <w:autoSpaceDN/>
        <w:adjustRightInd/>
        <w:ind w:left="1800"/>
        <w:rPr>
          <w:rFonts w:ascii="Arial" w:hAnsi="Arial" w:cs="Arial"/>
          <w:sz w:val="20"/>
          <w:szCs w:val="20"/>
        </w:rPr>
      </w:pPr>
    </w:p>
    <w:p w:rsidR="0095537B" w:rsidRPr="000D09D1" w:rsidRDefault="0095537B" w:rsidP="0095537B">
      <w:pPr>
        <w:widowControl/>
        <w:tabs>
          <w:tab w:val="left" w:pos="-2"/>
        </w:tabs>
        <w:ind w:left="5040" w:right="-720"/>
        <w:jc w:val="both"/>
        <w:rPr>
          <w:rFonts w:ascii="Arial" w:hAnsi="Arial" w:cs="Arial"/>
          <w:sz w:val="20"/>
          <w:szCs w:val="20"/>
        </w:rPr>
      </w:pPr>
      <w:r w:rsidRPr="000D09D1">
        <w:rPr>
          <w:rFonts w:ascii="Arial" w:hAnsi="Arial" w:cs="Arial"/>
          <w:sz w:val="20"/>
          <w:szCs w:val="20"/>
        </w:rPr>
        <w:t>Respectfully Submitted:</w:t>
      </w:r>
    </w:p>
    <w:p w:rsidR="0095537B" w:rsidRPr="004E4924" w:rsidRDefault="0095537B" w:rsidP="0095537B">
      <w:pPr>
        <w:widowControl/>
        <w:tabs>
          <w:tab w:val="left" w:pos="-2"/>
        </w:tabs>
        <w:ind w:left="5040" w:right="-720"/>
        <w:jc w:val="both"/>
        <w:rPr>
          <w:rFonts w:ascii="Arial" w:hAnsi="Arial" w:cs="Arial"/>
          <w:sz w:val="20"/>
          <w:szCs w:val="20"/>
        </w:rPr>
      </w:pPr>
    </w:p>
    <w:p w:rsidR="0095537B" w:rsidRPr="004E4924" w:rsidRDefault="0095537B" w:rsidP="0095537B">
      <w:pPr>
        <w:widowControl/>
        <w:tabs>
          <w:tab w:val="left" w:pos="-2"/>
        </w:tabs>
        <w:ind w:left="5040" w:right="-720"/>
        <w:jc w:val="both"/>
        <w:rPr>
          <w:rFonts w:ascii="Arial" w:hAnsi="Arial" w:cs="Arial"/>
          <w:sz w:val="20"/>
          <w:szCs w:val="20"/>
        </w:rPr>
      </w:pPr>
    </w:p>
    <w:p w:rsidR="0095537B" w:rsidRPr="004E4924" w:rsidRDefault="0095537B" w:rsidP="0095537B">
      <w:pPr>
        <w:widowControl/>
        <w:tabs>
          <w:tab w:val="left" w:pos="-2"/>
        </w:tabs>
        <w:ind w:left="5040" w:right="-720"/>
        <w:jc w:val="both"/>
        <w:rPr>
          <w:rFonts w:ascii="Arial" w:hAnsi="Arial" w:cs="Arial"/>
          <w:sz w:val="20"/>
          <w:szCs w:val="20"/>
        </w:rPr>
      </w:pPr>
    </w:p>
    <w:p w:rsidR="0095537B" w:rsidRPr="002A2967" w:rsidRDefault="0095537B" w:rsidP="0095537B">
      <w:pPr>
        <w:widowControl/>
        <w:ind w:left="5040" w:right="-720" w:hanging="2"/>
        <w:jc w:val="both"/>
        <w:rPr>
          <w:rFonts w:ascii="Arial" w:hAnsi="Arial" w:cs="Arial"/>
          <w:b/>
          <w:sz w:val="20"/>
          <w:szCs w:val="20"/>
        </w:rPr>
      </w:pPr>
      <w:r w:rsidRPr="002A2967">
        <w:rPr>
          <w:rFonts w:ascii="Arial" w:hAnsi="Arial" w:cs="Arial"/>
          <w:b/>
          <w:sz w:val="20"/>
          <w:szCs w:val="20"/>
        </w:rPr>
        <w:t>__________________________________</w:t>
      </w:r>
    </w:p>
    <w:p w:rsidR="004D46DA" w:rsidRPr="002A2967" w:rsidRDefault="0095537B" w:rsidP="00C22084">
      <w:pPr>
        <w:widowControl/>
        <w:tabs>
          <w:tab w:val="left" w:pos="-14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720"/>
        <w:jc w:val="both"/>
        <w:rPr>
          <w:rFonts w:ascii="Arial" w:hAnsi="Arial" w:cs="Arial"/>
          <w:b/>
          <w:sz w:val="20"/>
          <w:szCs w:val="20"/>
        </w:rPr>
      </w:pPr>
      <w:r w:rsidRPr="002A2967">
        <w:rPr>
          <w:rFonts w:ascii="Arial" w:hAnsi="Arial" w:cs="Arial"/>
          <w:b/>
          <w:sz w:val="20"/>
          <w:szCs w:val="20"/>
        </w:rPr>
        <w:tab/>
      </w:r>
      <w:r w:rsidRPr="002A2967">
        <w:rPr>
          <w:rFonts w:ascii="Arial" w:hAnsi="Arial" w:cs="Arial"/>
          <w:b/>
          <w:sz w:val="20"/>
          <w:szCs w:val="20"/>
        </w:rPr>
        <w:tab/>
      </w:r>
      <w:r w:rsidRPr="002A2967">
        <w:rPr>
          <w:rFonts w:ascii="Arial" w:hAnsi="Arial" w:cs="Arial"/>
          <w:b/>
          <w:sz w:val="20"/>
          <w:szCs w:val="20"/>
        </w:rPr>
        <w:tab/>
      </w:r>
      <w:r w:rsidRPr="002A2967">
        <w:rPr>
          <w:rFonts w:ascii="Arial" w:hAnsi="Arial" w:cs="Arial"/>
          <w:b/>
          <w:sz w:val="20"/>
          <w:szCs w:val="20"/>
        </w:rPr>
        <w:tab/>
        <w:t xml:space="preserve">            </w:t>
      </w:r>
      <w:r w:rsidRPr="002A2967">
        <w:rPr>
          <w:rFonts w:ascii="Arial" w:hAnsi="Arial" w:cs="Arial"/>
          <w:b/>
          <w:sz w:val="20"/>
          <w:szCs w:val="20"/>
        </w:rPr>
        <w:tab/>
      </w:r>
      <w:r w:rsidRPr="002A2967">
        <w:rPr>
          <w:rFonts w:ascii="Arial" w:hAnsi="Arial" w:cs="Arial"/>
          <w:b/>
          <w:sz w:val="20"/>
          <w:szCs w:val="20"/>
        </w:rPr>
        <w:tab/>
      </w:r>
      <w:r w:rsidRPr="002A2967">
        <w:rPr>
          <w:rFonts w:ascii="Arial" w:hAnsi="Arial" w:cs="Arial"/>
          <w:b/>
          <w:sz w:val="20"/>
          <w:szCs w:val="20"/>
        </w:rPr>
        <w:tab/>
      </w:r>
      <w:r w:rsidRPr="002A2967">
        <w:rPr>
          <w:rFonts w:ascii="Arial" w:hAnsi="Arial" w:cs="Arial"/>
          <w:b/>
          <w:sz w:val="20"/>
          <w:szCs w:val="20"/>
        </w:rPr>
        <w:tab/>
      </w:r>
      <w:r>
        <w:rPr>
          <w:rFonts w:ascii="Arial" w:hAnsi="Arial" w:cs="Arial"/>
          <w:sz w:val="20"/>
          <w:szCs w:val="20"/>
        </w:rPr>
        <w:t>Carol S. West, MALPF Executive Director</w:t>
      </w:r>
      <w:r w:rsidRPr="002A2967">
        <w:rPr>
          <w:rFonts w:ascii="Arial" w:hAnsi="Arial" w:cs="Arial"/>
          <w:sz w:val="20"/>
          <w:szCs w:val="20"/>
        </w:rPr>
        <w:t xml:space="preserve">  </w:t>
      </w:r>
    </w:p>
    <w:sectPr w:rsidR="004D46DA" w:rsidRPr="002A2967" w:rsidSect="002A45AB">
      <w:headerReference w:type="default" r:id="rId9"/>
      <w:footerReference w:type="default" r:id="rId10"/>
      <w:footerReference w:type="first" r:id="rId11"/>
      <w:pgSz w:w="12240" w:h="15840" w:code="1"/>
      <w:pgMar w:top="1152"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1D2" w:rsidRDefault="002321D2" w:rsidP="002C66E7">
      <w:r>
        <w:separator/>
      </w:r>
    </w:p>
  </w:endnote>
  <w:endnote w:type="continuationSeparator" w:id="0">
    <w:p w:rsidR="002321D2" w:rsidRDefault="002321D2" w:rsidP="002C6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6381"/>
      <w:docPartObj>
        <w:docPartGallery w:val="Page Numbers (Bottom of Page)"/>
        <w:docPartUnique/>
      </w:docPartObj>
    </w:sdtPr>
    <w:sdtContent>
      <w:p w:rsidR="002321D2" w:rsidRDefault="001D5C37">
        <w:pPr>
          <w:pStyle w:val="Footer"/>
          <w:jc w:val="right"/>
        </w:pPr>
        <w:fldSimple w:instr=" PAGE   \* MERGEFORMAT ">
          <w:r w:rsidR="00CD312C">
            <w:rPr>
              <w:noProof/>
            </w:rPr>
            <w:t>8</w:t>
          </w:r>
        </w:fldSimple>
      </w:p>
    </w:sdtContent>
  </w:sdt>
  <w:p w:rsidR="002321D2" w:rsidRDefault="002321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1339"/>
      <w:docPartObj>
        <w:docPartGallery w:val="Page Numbers (Bottom of Page)"/>
        <w:docPartUnique/>
      </w:docPartObj>
    </w:sdtPr>
    <w:sdtContent>
      <w:p w:rsidR="002321D2" w:rsidRDefault="001D5C37">
        <w:pPr>
          <w:pStyle w:val="Footer"/>
          <w:jc w:val="right"/>
        </w:pPr>
        <w:fldSimple w:instr=" PAGE   \* MERGEFORMAT ">
          <w:r w:rsidR="00CD312C">
            <w:rPr>
              <w:noProof/>
            </w:rPr>
            <w:t>1</w:t>
          </w:r>
        </w:fldSimple>
      </w:p>
    </w:sdtContent>
  </w:sdt>
  <w:p w:rsidR="002321D2" w:rsidRDefault="00232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1D2" w:rsidRDefault="002321D2" w:rsidP="002C66E7">
      <w:r>
        <w:separator/>
      </w:r>
    </w:p>
  </w:footnote>
  <w:footnote w:type="continuationSeparator" w:id="0">
    <w:p w:rsidR="002321D2" w:rsidRDefault="002321D2" w:rsidP="002C66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D2" w:rsidRPr="00692618" w:rsidRDefault="002321D2" w:rsidP="00692618">
    <w:pPr>
      <w:pStyle w:val="Header"/>
      <w:jc w:val="center"/>
      <w:rPr>
        <w:rFonts w:ascii="Arial" w:hAnsi="Arial" w:cs="Arial"/>
        <w:b/>
        <w:color w:val="595959" w:themeColor="text1" w:themeTint="A6"/>
        <w:sz w:val="20"/>
        <w:szCs w:val="20"/>
        <w:u w:val="single"/>
      </w:rPr>
    </w:pPr>
    <w:r w:rsidRPr="008371D6">
      <w:rPr>
        <w:rFonts w:ascii="Arial" w:hAnsi="Arial" w:cs="Arial"/>
        <w:b/>
        <w:color w:val="595959" w:themeColor="text1" w:themeTint="A6"/>
        <w:sz w:val="20"/>
        <w:szCs w:val="20"/>
        <w:u w:val="single"/>
      </w:rPr>
      <w:t>MA</w:t>
    </w:r>
    <w:r>
      <w:rPr>
        <w:rFonts w:ascii="Arial" w:hAnsi="Arial" w:cs="Arial"/>
        <w:b/>
        <w:color w:val="595959" w:themeColor="text1" w:themeTint="A6"/>
        <w:sz w:val="20"/>
        <w:szCs w:val="20"/>
        <w:u w:val="single"/>
      </w:rPr>
      <w:t>LPF Board Open Meeting Minutes January 24, 2017</w:t>
    </w:r>
  </w:p>
  <w:p w:rsidR="002321D2" w:rsidRDefault="002321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7934"/>
    <w:multiLevelType w:val="hybridMultilevel"/>
    <w:tmpl w:val="56BE15DA"/>
    <w:lvl w:ilvl="0" w:tplc="22B49F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4A7E61"/>
    <w:multiLevelType w:val="multilevel"/>
    <w:tmpl w:val="52141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C5EF8"/>
    <w:multiLevelType w:val="hybridMultilevel"/>
    <w:tmpl w:val="B3320F80"/>
    <w:lvl w:ilvl="0" w:tplc="B582DBD2">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75267D7"/>
    <w:multiLevelType w:val="hybridMultilevel"/>
    <w:tmpl w:val="B8CC0EAA"/>
    <w:lvl w:ilvl="0" w:tplc="E0B052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070E39"/>
    <w:multiLevelType w:val="hybridMultilevel"/>
    <w:tmpl w:val="D26AB6F8"/>
    <w:lvl w:ilvl="0" w:tplc="1CF8B950">
      <w:start w:val="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C1344D5"/>
    <w:multiLevelType w:val="hybridMultilevel"/>
    <w:tmpl w:val="E8605ECC"/>
    <w:lvl w:ilvl="0" w:tplc="819CB1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6D2EC4"/>
    <w:multiLevelType w:val="hybridMultilevel"/>
    <w:tmpl w:val="B40CAB26"/>
    <w:lvl w:ilvl="0" w:tplc="669AAD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96A0CA7"/>
    <w:multiLevelType w:val="hybridMultilevel"/>
    <w:tmpl w:val="93F226D4"/>
    <w:lvl w:ilvl="0" w:tplc="43D6BF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B641BAC"/>
    <w:multiLevelType w:val="hybridMultilevel"/>
    <w:tmpl w:val="B58E9E00"/>
    <w:lvl w:ilvl="0" w:tplc="FA149E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5A1093"/>
    <w:multiLevelType w:val="hybridMultilevel"/>
    <w:tmpl w:val="3482EF44"/>
    <w:lvl w:ilvl="0" w:tplc="2138D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E614780"/>
    <w:multiLevelType w:val="hybridMultilevel"/>
    <w:tmpl w:val="DD64DE5A"/>
    <w:lvl w:ilvl="0" w:tplc="82AECD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34531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4741419C"/>
    <w:multiLevelType w:val="hybridMultilevel"/>
    <w:tmpl w:val="DF0C66CC"/>
    <w:lvl w:ilvl="0" w:tplc="BECADED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5E6DD8"/>
    <w:multiLevelType w:val="hybridMultilevel"/>
    <w:tmpl w:val="4F90BFC8"/>
    <w:lvl w:ilvl="0" w:tplc="1C44AA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98B1F5B"/>
    <w:multiLevelType w:val="hybridMultilevel"/>
    <w:tmpl w:val="82F0A93C"/>
    <w:lvl w:ilvl="0" w:tplc="74A448F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B375FE"/>
    <w:multiLevelType w:val="hybridMultilevel"/>
    <w:tmpl w:val="94D06932"/>
    <w:lvl w:ilvl="0" w:tplc="D7127E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2A09D6"/>
    <w:multiLevelType w:val="hybridMultilevel"/>
    <w:tmpl w:val="97CE426E"/>
    <w:lvl w:ilvl="0" w:tplc="9148DFC0">
      <w:start w:val="1"/>
      <w:numFmt w:val="upp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342926"/>
    <w:multiLevelType w:val="hybridMultilevel"/>
    <w:tmpl w:val="402EB19C"/>
    <w:lvl w:ilvl="0" w:tplc="FB00DA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76E67DD"/>
    <w:multiLevelType w:val="hybridMultilevel"/>
    <w:tmpl w:val="B4469204"/>
    <w:lvl w:ilvl="0" w:tplc="3CBC6E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1C7D32"/>
    <w:multiLevelType w:val="hybridMultilevel"/>
    <w:tmpl w:val="6FF2263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8A509C9"/>
    <w:multiLevelType w:val="hybridMultilevel"/>
    <w:tmpl w:val="91B8A96A"/>
    <w:lvl w:ilvl="0" w:tplc="7C0EA4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2D8416C"/>
    <w:multiLevelType w:val="multilevel"/>
    <w:tmpl w:val="FA70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C9502B"/>
    <w:multiLevelType w:val="hybridMultilevel"/>
    <w:tmpl w:val="3D88D7FC"/>
    <w:lvl w:ilvl="0" w:tplc="C3307A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A876F9"/>
    <w:multiLevelType w:val="hybridMultilevel"/>
    <w:tmpl w:val="514E9492"/>
    <w:lvl w:ilvl="0" w:tplc="7E9A6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8FC6913"/>
    <w:multiLevelType w:val="hybridMultilevel"/>
    <w:tmpl w:val="00F65CC0"/>
    <w:lvl w:ilvl="0" w:tplc="4378B8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CD56BD6"/>
    <w:multiLevelType w:val="hybridMultilevel"/>
    <w:tmpl w:val="F25C576E"/>
    <w:lvl w:ilvl="0" w:tplc="B6E859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5D540D"/>
    <w:multiLevelType w:val="hybridMultilevel"/>
    <w:tmpl w:val="A73EA7D6"/>
    <w:lvl w:ilvl="0" w:tplc="80140E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FB54514"/>
    <w:multiLevelType w:val="hybridMultilevel"/>
    <w:tmpl w:val="9C2CBBCC"/>
    <w:lvl w:ilvl="0" w:tplc="B78E3A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5742B98"/>
    <w:multiLevelType w:val="hybridMultilevel"/>
    <w:tmpl w:val="1C344D06"/>
    <w:lvl w:ilvl="0" w:tplc="8F6A7676">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nsid w:val="7AD51B36"/>
    <w:multiLevelType w:val="hybridMultilevel"/>
    <w:tmpl w:val="1CB49CC6"/>
    <w:lvl w:ilvl="0" w:tplc="E90AE2CC">
      <w:start w:val="6"/>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7CBC1378"/>
    <w:multiLevelType w:val="hybridMultilevel"/>
    <w:tmpl w:val="EC5AC670"/>
    <w:lvl w:ilvl="0" w:tplc="BEA450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2"/>
  </w:num>
  <w:num w:numId="3">
    <w:abstractNumId w:val="29"/>
  </w:num>
  <w:num w:numId="4">
    <w:abstractNumId w:val="16"/>
  </w:num>
  <w:num w:numId="5">
    <w:abstractNumId w:val="8"/>
  </w:num>
  <w:num w:numId="6">
    <w:abstractNumId w:val="11"/>
  </w:num>
  <w:num w:numId="7">
    <w:abstractNumId w:val="4"/>
  </w:num>
  <w:num w:numId="8">
    <w:abstractNumId w:val="12"/>
  </w:num>
  <w:num w:numId="9">
    <w:abstractNumId w:val="19"/>
  </w:num>
  <w:num w:numId="10">
    <w:abstractNumId w:val="28"/>
  </w:num>
  <w:num w:numId="11">
    <w:abstractNumId w:val="23"/>
  </w:num>
  <w:num w:numId="12">
    <w:abstractNumId w:val="14"/>
  </w:num>
  <w:num w:numId="13">
    <w:abstractNumId w:val="20"/>
  </w:num>
  <w:num w:numId="14">
    <w:abstractNumId w:val="24"/>
  </w:num>
  <w:num w:numId="15">
    <w:abstractNumId w:val="0"/>
  </w:num>
  <w:num w:numId="16">
    <w:abstractNumId w:val="7"/>
  </w:num>
  <w:num w:numId="17">
    <w:abstractNumId w:val="13"/>
  </w:num>
  <w:num w:numId="18">
    <w:abstractNumId w:val="10"/>
  </w:num>
  <w:num w:numId="19">
    <w:abstractNumId w:val="6"/>
  </w:num>
  <w:num w:numId="20">
    <w:abstractNumId w:val="17"/>
  </w:num>
  <w:num w:numId="21">
    <w:abstractNumId w:val="15"/>
  </w:num>
  <w:num w:numId="22">
    <w:abstractNumId w:val="9"/>
  </w:num>
  <w:num w:numId="23">
    <w:abstractNumId w:val="22"/>
  </w:num>
  <w:num w:numId="24">
    <w:abstractNumId w:val="18"/>
  </w:num>
  <w:num w:numId="25">
    <w:abstractNumId w:val="30"/>
  </w:num>
  <w:num w:numId="26">
    <w:abstractNumId w:val="5"/>
  </w:num>
  <w:num w:numId="27">
    <w:abstractNumId w:val="21"/>
  </w:num>
  <w:num w:numId="28">
    <w:abstractNumId w:val="1"/>
  </w:num>
  <w:num w:numId="29">
    <w:abstractNumId w:val="26"/>
  </w:num>
  <w:num w:numId="30">
    <w:abstractNumId w:val="27"/>
  </w:num>
  <w:num w:numId="3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proofState w:spelling="clean" w:grammar="clean"/>
  <w:defaultTabStop w:val="720"/>
  <w:drawingGridHorizontalSpacing w:val="120"/>
  <w:displayHorizontalDrawingGridEvery w:val="2"/>
  <w:characterSpacingControl w:val="doNotCompress"/>
  <w:hdrShapeDefaults>
    <o:shapedefaults v:ext="edit" spidmax="365569"/>
  </w:hdrShapeDefaults>
  <w:footnotePr>
    <w:footnote w:id="-1"/>
    <w:footnote w:id="0"/>
  </w:footnotePr>
  <w:endnotePr>
    <w:endnote w:id="-1"/>
    <w:endnote w:id="0"/>
  </w:endnotePr>
  <w:compat/>
  <w:rsids>
    <w:rsidRoot w:val="00AC42A1"/>
    <w:rsid w:val="00002BEC"/>
    <w:rsid w:val="000033F6"/>
    <w:rsid w:val="00006C6B"/>
    <w:rsid w:val="00007FF8"/>
    <w:rsid w:val="00010186"/>
    <w:rsid w:val="000107B8"/>
    <w:rsid w:val="00011559"/>
    <w:rsid w:val="00011CDE"/>
    <w:rsid w:val="00012BA6"/>
    <w:rsid w:val="00014F86"/>
    <w:rsid w:val="00017FE4"/>
    <w:rsid w:val="00021A84"/>
    <w:rsid w:val="00021AC3"/>
    <w:rsid w:val="00021F5D"/>
    <w:rsid w:val="00025C25"/>
    <w:rsid w:val="00030894"/>
    <w:rsid w:val="00031AC0"/>
    <w:rsid w:val="00033736"/>
    <w:rsid w:val="00033F52"/>
    <w:rsid w:val="000420DD"/>
    <w:rsid w:val="00042323"/>
    <w:rsid w:val="00043CC8"/>
    <w:rsid w:val="00046B6C"/>
    <w:rsid w:val="00050168"/>
    <w:rsid w:val="0005197F"/>
    <w:rsid w:val="00052625"/>
    <w:rsid w:val="00054C5D"/>
    <w:rsid w:val="00054C9C"/>
    <w:rsid w:val="00055A01"/>
    <w:rsid w:val="000613D2"/>
    <w:rsid w:val="00061C3D"/>
    <w:rsid w:val="00063B62"/>
    <w:rsid w:val="0006484B"/>
    <w:rsid w:val="000664A3"/>
    <w:rsid w:val="00066D86"/>
    <w:rsid w:val="00072643"/>
    <w:rsid w:val="00075C7F"/>
    <w:rsid w:val="000817B8"/>
    <w:rsid w:val="000841E7"/>
    <w:rsid w:val="00086322"/>
    <w:rsid w:val="00087E2A"/>
    <w:rsid w:val="00092533"/>
    <w:rsid w:val="00092C61"/>
    <w:rsid w:val="00094058"/>
    <w:rsid w:val="00097899"/>
    <w:rsid w:val="000A04AC"/>
    <w:rsid w:val="000A1553"/>
    <w:rsid w:val="000A371E"/>
    <w:rsid w:val="000B2AA6"/>
    <w:rsid w:val="000B325A"/>
    <w:rsid w:val="000B3FC6"/>
    <w:rsid w:val="000B4F1A"/>
    <w:rsid w:val="000B55BD"/>
    <w:rsid w:val="000B7001"/>
    <w:rsid w:val="000C1AB1"/>
    <w:rsid w:val="000C491B"/>
    <w:rsid w:val="000C54BE"/>
    <w:rsid w:val="000C5CC3"/>
    <w:rsid w:val="000C68C9"/>
    <w:rsid w:val="000C7394"/>
    <w:rsid w:val="000D009B"/>
    <w:rsid w:val="000D09D1"/>
    <w:rsid w:val="000D3F98"/>
    <w:rsid w:val="000D58B0"/>
    <w:rsid w:val="000D716E"/>
    <w:rsid w:val="000D7A14"/>
    <w:rsid w:val="000E09BF"/>
    <w:rsid w:val="000E32B9"/>
    <w:rsid w:val="000E5FB3"/>
    <w:rsid w:val="000E6EBB"/>
    <w:rsid w:val="000E70AA"/>
    <w:rsid w:val="000F0A03"/>
    <w:rsid w:val="000F45D1"/>
    <w:rsid w:val="000F5284"/>
    <w:rsid w:val="000F5EE5"/>
    <w:rsid w:val="00102307"/>
    <w:rsid w:val="00105AC4"/>
    <w:rsid w:val="00105DF0"/>
    <w:rsid w:val="00106852"/>
    <w:rsid w:val="001100AD"/>
    <w:rsid w:val="00114644"/>
    <w:rsid w:val="00115421"/>
    <w:rsid w:val="00116CFA"/>
    <w:rsid w:val="00116FE3"/>
    <w:rsid w:val="00121790"/>
    <w:rsid w:val="001222C8"/>
    <w:rsid w:val="00123359"/>
    <w:rsid w:val="00123FA6"/>
    <w:rsid w:val="00125926"/>
    <w:rsid w:val="00130C6B"/>
    <w:rsid w:val="0013297D"/>
    <w:rsid w:val="00133B43"/>
    <w:rsid w:val="001365AC"/>
    <w:rsid w:val="001375BB"/>
    <w:rsid w:val="00146524"/>
    <w:rsid w:val="00152A8D"/>
    <w:rsid w:val="00153316"/>
    <w:rsid w:val="0015461C"/>
    <w:rsid w:val="0015500A"/>
    <w:rsid w:val="00155DE8"/>
    <w:rsid w:val="00156A3E"/>
    <w:rsid w:val="00156C42"/>
    <w:rsid w:val="001574E3"/>
    <w:rsid w:val="00160CAE"/>
    <w:rsid w:val="001639CE"/>
    <w:rsid w:val="001655C8"/>
    <w:rsid w:val="00167834"/>
    <w:rsid w:val="00171549"/>
    <w:rsid w:val="0017332B"/>
    <w:rsid w:val="00173A8D"/>
    <w:rsid w:val="0017401E"/>
    <w:rsid w:val="00174662"/>
    <w:rsid w:val="001769A1"/>
    <w:rsid w:val="00177205"/>
    <w:rsid w:val="00180E74"/>
    <w:rsid w:val="00181405"/>
    <w:rsid w:val="00183CAC"/>
    <w:rsid w:val="0018490B"/>
    <w:rsid w:val="00185120"/>
    <w:rsid w:val="00187203"/>
    <w:rsid w:val="00187C54"/>
    <w:rsid w:val="00191C5E"/>
    <w:rsid w:val="00192485"/>
    <w:rsid w:val="00192B73"/>
    <w:rsid w:val="0019533F"/>
    <w:rsid w:val="001959DB"/>
    <w:rsid w:val="00195EEC"/>
    <w:rsid w:val="00196123"/>
    <w:rsid w:val="00196DE9"/>
    <w:rsid w:val="00197CA5"/>
    <w:rsid w:val="001A07A2"/>
    <w:rsid w:val="001A2B0F"/>
    <w:rsid w:val="001A40AD"/>
    <w:rsid w:val="001A450F"/>
    <w:rsid w:val="001A7B60"/>
    <w:rsid w:val="001B072D"/>
    <w:rsid w:val="001B0F43"/>
    <w:rsid w:val="001B4CC1"/>
    <w:rsid w:val="001B6509"/>
    <w:rsid w:val="001B66F5"/>
    <w:rsid w:val="001B71BE"/>
    <w:rsid w:val="001C064A"/>
    <w:rsid w:val="001C1519"/>
    <w:rsid w:val="001C2741"/>
    <w:rsid w:val="001C6F6E"/>
    <w:rsid w:val="001D02C5"/>
    <w:rsid w:val="001D0B79"/>
    <w:rsid w:val="001D0C93"/>
    <w:rsid w:val="001D321A"/>
    <w:rsid w:val="001D474E"/>
    <w:rsid w:val="001D4AD7"/>
    <w:rsid w:val="001D57F5"/>
    <w:rsid w:val="001D5C37"/>
    <w:rsid w:val="001D7E55"/>
    <w:rsid w:val="001E1E92"/>
    <w:rsid w:val="001E2072"/>
    <w:rsid w:val="001E36DC"/>
    <w:rsid w:val="001E4AEC"/>
    <w:rsid w:val="001E4B10"/>
    <w:rsid w:val="001E5F30"/>
    <w:rsid w:val="001E6E93"/>
    <w:rsid w:val="001E7B67"/>
    <w:rsid w:val="001E7FBF"/>
    <w:rsid w:val="001F0EFC"/>
    <w:rsid w:val="001F3CC1"/>
    <w:rsid w:val="001F449D"/>
    <w:rsid w:val="001F548E"/>
    <w:rsid w:val="001F6CA0"/>
    <w:rsid w:val="001F7B66"/>
    <w:rsid w:val="00202040"/>
    <w:rsid w:val="002033D8"/>
    <w:rsid w:val="00203ED5"/>
    <w:rsid w:val="00204A3D"/>
    <w:rsid w:val="00205A9E"/>
    <w:rsid w:val="0020639A"/>
    <w:rsid w:val="00206BC0"/>
    <w:rsid w:val="00214408"/>
    <w:rsid w:val="0022298D"/>
    <w:rsid w:val="00224453"/>
    <w:rsid w:val="00226A74"/>
    <w:rsid w:val="00230A6F"/>
    <w:rsid w:val="002314D4"/>
    <w:rsid w:val="002321D2"/>
    <w:rsid w:val="002339CC"/>
    <w:rsid w:val="00233CA8"/>
    <w:rsid w:val="00234645"/>
    <w:rsid w:val="00234E40"/>
    <w:rsid w:val="00235DEC"/>
    <w:rsid w:val="002424D7"/>
    <w:rsid w:val="00243D45"/>
    <w:rsid w:val="00244597"/>
    <w:rsid w:val="00246241"/>
    <w:rsid w:val="00246B06"/>
    <w:rsid w:val="00247520"/>
    <w:rsid w:val="00251244"/>
    <w:rsid w:val="002516F9"/>
    <w:rsid w:val="002519C5"/>
    <w:rsid w:val="00252322"/>
    <w:rsid w:val="0025249F"/>
    <w:rsid w:val="00252E40"/>
    <w:rsid w:val="00254002"/>
    <w:rsid w:val="00255E6E"/>
    <w:rsid w:val="00256E65"/>
    <w:rsid w:val="002574E6"/>
    <w:rsid w:val="00260C15"/>
    <w:rsid w:val="00262088"/>
    <w:rsid w:val="002627C4"/>
    <w:rsid w:val="00264443"/>
    <w:rsid w:val="0026546C"/>
    <w:rsid w:val="002659E6"/>
    <w:rsid w:val="002664B0"/>
    <w:rsid w:val="00266583"/>
    <w:rsid w:val="00270041"/>
    <w:rsid w:val="002706AE"/>
    <w:rsid w:val="00271372"/>
    <w:rsid w:val="0027156A"/>
    <w:rsid w:val="00272924"/>
    <w:rsid w:val="00273C9D"/>
    <w:rsid w:val="00275B46"/>
    <w:rsid w:val="0027764E"/>
    <w:rsid w:val="00280F72"/>
    <w:rsid w:val="00282CDB"/>
    <w:rsid w:val="00284640"/>
    <w:rsid w:val="00285C4B"/>
    <w:rsid w:val="0029216C"/>
    <w:rsid w:val="00295E21"/>
    <w:rsid w:val="002A191C"/>
    <w:rsid w:val="002A2967"/>
    <w:rsid w:val="002A2E01"/>
    <w:rsid w:val="002A45AB"/>
    <w:rsid w:val="002A4C36"/>
    <w:rsid w:val="002A600A"/>
    <w:rsid w:val="002A6975"/>
    <w:rsid w:val="002B0987"/>
    <w:rsid w:val="002B180B"/>
    <w:rsid w:val="002B1B15"/>
    <w:rsid w:val="002B1B7C"/>
    <w:rsid w:val="002B1BBD"/>
    <w:rsid w:val="002B1D47"/>
    <w:rsid w:val="002B2E75"/>
    <w:rsid w:val="002B2E8B"/>
    <w:rsid w:val="002B3CDA"/>
    <w:rsid w:val="002B49D7"/>
    <w:rsid w:val="002B6CA4"/>
    <w:rsid w:val="002C114C"/>
    <w:rsid w:val="002C2BD1"/>
    <w:rsid w:val="002C5573"/>
    <w:rsid w:val="002C5913"/>
    <w:rsid w:val="002C66E7"/>
    <w:rsid w:val="002D07BF"/>
    <w:rsid w:val="002D1440"/>
    <w:rsid w:val="002D346B"/>
    <w:rsid w:val="002D36DF"/>
    <w:rsid w:val="002D3E7D"/>
    <w:rsid w:val="002D516B"/>
    <w:rsid w:val="002D5B35"/>
    <w:rsid w:val="002D6179"/>
    <w:rsid w:val="002D620C"/>
    <w:rsid w:val="002E2599"/>
    <w:rsid w:val="002E3BB6"/>
    <w:rsid w:val="002E470A"/>
    <w:rsid w:val="002E50D7"/>
    <w:rsid w:val="002F3BB2"/>
    <w:rsid w:val="002F73DC"/>
    <w:rsid w:val="0030105F"/>
    <w:rsid w:val="00301449"/>
    <w:rsid w:val="003016E8"/>
    <w:rsid w:val="00302FBA"/>
    <w:rsid w:val="00307865"/>
    <w:rsid w:val="00311120"/>
    <w:rsid w:val="003124FC"/>
    <w:rsid w:val="00316EC2"/>
    <w:rsid w:val="003175FA"/>
    <w:rsid w:val="00317950"/>
    <w:rsid w:val="0032083E"/>
    <w:rsid w:val="00322122"/>
    <w:rsid w:val="00322612"/>
    <w:rsid w:val="00322CD6"/>
    <w:rsid w:val="00327771"/>
    <w:rsid w:val="003302C2"/>
    <w:rsid w:val="00330837"/>
    <w:rsid w:val="00333A31"/>
    <w:rsid w:val="00335498"/>
    <w:rsid w:val="00341824"/>
    <w:rsid w:val="00341A5D"/>
    <w:rsid w:val="00341B14"/>
    <w:rsid w:val="00343BCC"/>
    <w:rsid w:val="003528FC"/>
    <w:rsid w:val="0035595C"/>
    <w:rsid w:val="00356CF6"/>
    <w:rsid w:val="00357DA8"/>
    <w:rsid w:val="00361D53"/>
    <w:rsid w:val="00362CAC"/>
    <w:rsid w:val="003633A9"/>
    <w:rsid w:val="0036548E"/>
    <w:rsid w:val="00367343"/>
    <w:rsid w:val="00370513"/>
    <w:rsid w:val="00371B68"/>
    <w:rsid w:val="003724BE"/>
    <w:rsid w:val="00376829"/>
    <w:rsid w:val="00376B84"/>
    <w:rsid w:val="00380A47"/>
    <w:rsid w:val="003811E3"/>
    <w:rsid w:val="0038163E"/>
    <w:rsid w:val="00382B73"/>
    <w:rsid w:val="0038373A"/>
    <w:rsid w:val="00384FA9"/>
    <w:rsid w:val="00385FAA"/>
    <w:rsid w:val="003860E1"/>
    <w:rsid w:val="00386132"/>
    <w:rsid w:val="00387806"/>
    <w:rsid w:val="00392481"/>
    <w:rsid w:val="00392BEC"/>
    <w:rsid w:val="00393080"/>
    <w:rsid w:val="00393846"/>
    <w:rsid w:val="00393901"/>
    <w:rsid w:val="003948B3"/>
    <w:rsid w:val="003953FB"/>
    <w:rsid w:val="003955E7"/>
    <w:rsid w:val="003961AA"/>
    <w:rsid w:val="0039741D"/>
    <w:rsid w:val="003A00F0"/>
    <w:rsid w:val="003A141B"/>
    <w:rsid w:val="003A21BA"/>
    <w:rsid w:val="003A27FD"/>
    <w:rsid w:val="003A51EE"/>
    <w:rsid w:val="003A566A"/>
    <w:rsid w:val="003A5DCB"/>
    <w:rsid w:val="003A5F3D"/>
    <w:rsid w:val="003A7536"/>
    <w:rsid w:val="003A777C"/>
    <w:rsid w:val="003B06B9"/>
    <w:rsid w:val="003B0912"/>
    <w:rsid w:val="003B5AAF"/>
    <w:rsid w:val="003B5BE0"/>
    <w:rsid w:val="003B61C0"/>
    <w:rsid w:val="003B6F52"/>
    <w:rsid w:val="003B75EA"/>
    <w:rsid w:val="003C060B"/>
    <w:rsid w:val="003C1591"/>
    <w:rsid w:val="003C1C90"/>
    <w:rsid w:val="003C35FF"/>
    <w:rsid w:val="003C458B"/>
    <w:rsid w:val="003C54D6"/>
    <w:rsid w:val="003C57AB"/>
    <w:rsid w:val="003C5CCE"/>
    <w:rsid w:val="003C67A2"/>
    <w:rsid w:val="003C7313"/>
    <w:rsid w:val="003D0C8F"/>
    <w:rsid w:val="003D1E32"/>
    <w:rsid w:val="003D30D3"/>
    <w:rsid w:val="003D38E6"/>
    <w:rsid w:val="003D4B5B"/>
    <w:rsid w:val="003D528B"/>
    <w:rsid w:val="003D6537"/>
    <w:rsid w:val="003E17EF"/>
    <w:rsid w:val="003E41F8"/>
    <w:rsid w:val="003E451F"/>
    <w:rsid w:val="003E4874"/>
    <w:rsid w:val="003E4924"/>
    <w:rsid w:val="003E5891"/>
    <w:rsid w:val="003E6F6D"/>
    <w:rsid w:val="003E7A72"/>
    <w:rsid w:val="003F00F9"/>
    <w:rsid w:val="003F268B"/>
    <w:rsid w:val="003F3B9D"/>
    <w:rsid w:val="003F542C"/>
    <w:rsid w:val="0040382F"/>
    <w:rsid w:val="004044BD"/>
    <w:rsid w:val="00413F33"/>
    <w:rsid w:val="00415370"/>
    <w:rsid w:val="00415CD3"/>
    <w:rsid w:val="00417715"/>
    <w:rsid w:val="0042063E"/>
    <w:rsid w:val="00421D02"/>
    <w:rsid w:val="00422583"/>
    <w:rsid w:val="0042299C"/>
    <w:rsid w:val="004231C6"/>
    <w:rsid w:val="004236A9"/>
    <w:rsid w:val="00425204"/>
    <w:rsid w:val="0043398F"/>
    <w:rsid w:val="00441069"/>
    <w:rsid w:val="004423D3"/>
    <w:rsid w:val="00442C99"/>
    <w:rsid w:val="00444295"/>
    <w:rsid w:val="0044495F"/>
    <w:rsid w:val="00444BDC"/>
    <w:rsid w:val="00447C7F"/>
    <w:rsid w:val="00452D14"/>
    <w:rsid w:val="00453EFE"/>
    <w:rsid w:val="00454223"/>
    <w:rsid w:val="0045633C"/>
    <w:rsid w:val="00457736"/>
    <w:rsid w:val="0046099A"/>
    <w:rsid w:val="00462693"/>
    <w:rsid w:val="0046493B"/>
    <w:rsid w:val="00465C1A"/>
    <w:rsid w:val="00466CB9"/>
    <w:rsid w:val="004717DF"/>
    <w:rsid w:val="00472E7A"/>
    <w:rsid w:val="0047400A"/>
    <w:rsid w:val="004743F1"/>
    <w:rsid w:val="00480041"/>
    <w:rsid w:val="00480454"/>
    <w:rsid w:val="004804E3"/>
    <w:rsid w:val="004808B7"/>
    <w:rsid w:val="00481FCA"/>
    <w:rsid w:val="00481FCB"/>
    <w:rsid w:val="00482F6F"/>
    <w:rsid w:val="004836B3"/>
    <w:rsid w:val="0048443E"/>
    <w:rsid w:val="0048564F"/>
    <w:rsid w:val="004861CD"/>
    <w:rsid w:val="00486906"/>
    <w:rsid w:val="00486CF1"/>
    <w:rsid w:val="00490023"/>
    <w:rsid w:val="0049042F"/>
    <w:rsid w:val="00490E03"/>
    <w:rsid w:val="00491628"/>
    <w:rsid w:val="0049187F"/>
    <w:rsid w:val="004921B1"/>
    <w:rsid w:val="004925EC"/>
    <w:rsid w:val="0049350A"/>
    <w:rsid w:val="00494044"/>
    <w:rsid w:val="0049464F"/>
    <w:rsid w:val="00494FD2"/>
    <w:rsid w:val="00496088"/>
    <w:rsid w:val="00496A89"/>
    <w:rsid w:val="004974CE"/>
    <w:rsid w:val="00497D87"/>
    <w:rsid w:val="00497E42"/>
    <w:rsid w:val="004A1002"/>
    <w:rsid w:val="004A3B7B"/>
    <w:rsid w:val="004A3F34"/>
    <w:rsid w:val="004A4D30"/>
    <w:rsid w:val="004A4E0C"/>
    <w:rsid w:val="004A56DA"/>
    <w:rsid w:val="004A77BF"/>
    <w:rsid w:val="004A7A17"/>
    <w:rsid w:val="004B3CCC"/>
    <w:rsid w:val="004B5BBF"/>
    <w:rsid w:val="004B6428"/>
    <w:rsid w:val="004B645A"/>
    <w:rsid w:val="004B7DD5"/>
    <w:rsid w:val="004C019B"/>
    <w:rsid w:val="004C254F"/>
    <w:rsid w:val="004C33C2"/>
    <w:rsid w:val="004C4E96"/>
    <w:rsid w:val="004D1408"/>
    <w:rsid w:val="004D140B"/>
    <w:rsid w:val="004D46DA"/>
    <w:rsid w:val="004D479B"/>
    <w:rsid w:val="004D483F"/>
    <w:rsid w:val="004D5E7E"/>
    <w:rsid w:val="004D6EDD"/>
    <w:rsid w:val="004E1DC4"/>
    <w:rsid w:val="004E21EC"/>
    <w:rsid w:val="004E48C4"/>
    <w:rsid w:val="004E4924"/>
    <w:rsid w:val="004E577A"/>
    <w:rsid w:val="004E7D3E"/>
    <w:rsid w:val="004F02B9"/>
    <w:rsid w:val="004F240B"/>
    <w:rsid w:val="004F35F7"/>
    <w:rsid w:val="004F45C6"/>
    <w:rsid w:val="004F5F40"/>
    <w:rsid w:val="00507449"/>
    <w:rsid w:val="00507528"/>
    <w:rsid w:val="00512182"/>
    <w:rsid w:val="0051550A"/>
    <w:rsid w:val="00516000"/>
    <w:rsid w:val="0051683F"/>
    <w:rsid w:val="00516BA9"/>
    <w:rsid w:val="0051719B"/>
    <w:rsid w:val="005173D8"/>
    <w:rsid w:val="005175EC"/>
    <w:rsid w:val="00520A54"/>
    <w:rsid w:val="0052103A"/>
    <w:rsid w:val="00521FF8"/>
    <w:rsid w:val="0052326C"/>
    <w:rsid w:val="00523852"/>
    <w:rsid w:val="005243CE"/>
    <w:rsid w:val="005268C6"/>
    <w:rsid w:val="00526FF4"/>
    <w:rsid w:val="00530C93"/>
    <w:rsid w:val="00531FF2"/>
    <w:rsid w:val="005326DE"/>
    <w:rsid w:val="00533C97"/>
    <w:rsid w:val="00537B7C"/>
    <w:rsid w:val="00540613"/>
    <w:rsid w:val="0054446C"/>
    <w:rsid w:val="00544F1C"/>
    <w:rsid w:val="00545C2A"/>
    <w:rsid w:val="005501E6"/>
    <w:rsid w:val="00552A9A"/>
    <w:rsid w:val="00556CF7"/>
    <w:rsid w:val="0056015A"/>
    <w:rsid w:val="005615ED"/>
    <w:rsid w:val="00562153"/>
    <w:rsid w:val="005629F6"/>
    <w:rsid w:val="00562FE8"/>
    <w:rsid w:val="00563BD6"/>
    <w:rsid w:val="0056405A"/>
    <w:rsid w:val="005667DF"/>
    <w:rsid w:val="00570951"/>
    <w:rsid w:val="00571EFB"/>
    <w:rsid w:val="005721BF"/>
    <w:rsid w:val="00572767"/>
    <w:rsid w:val="00572DD7"/>
    <w:rsid w:val="0057377B"/>
    <w:rsid w:val="0057571C"/>
    <w:rsid w:val="00576C35"/>
    <w:rsid w:val="0057779A"/>
    <w:rsid w:val="005800CA"/>
    <w:rsid w:val="00581E25"/>
    <w:rsid w:val="00582BBF"/>
    <w:rsid w:val="00583C07"/>
    <w:rsid w:val="00583D26"/>
    <w:rsid w:val="00585D7E"/>
    <w:rsid w:val="0059108E"/>
    <w:rsid w:val="00593070"/>
    <w:rsid w:val="0059408B"/>
    <w:rsid w:val="0059492C"/>
    <w:rsid w:val="00595A7D"/>
    <w:rsid w:val="00596034"/>
    <w:rsid w:val="00596999"/>
    <w:rsid w:val="005974B4"/>
    <w:rsid w:val="00597653"/>
    <w:rsid w:val="005A0338"/>
    <w:rsid w:val="005A10BC"/>
    <w:rsid w:val="005A1C2D"/>
    <w:rsid w:val="005A2781"/>
    <w:rsid w:val="005A4246"/>
    <w:rsid w:val="005A53B3"/>
    <w:rsid w:val="005A56D6"/>
    <w:rsid w:val="005A5FA4"/>
    <w:rsid w:val="005A6043"/>
    <w:rsid w:val="005A6B44"/>
    <w:rsid w:val="005A744D"/>
    <w:rsid w:val="005B23C7"/>
    <w:rsid w:val="005B2848"/>
    <w:rsid w:val="005B331E"/>
    <w:rsid w:val="005B5569"/>
    <w:rsid w:val="005B728B"/>
    <w:rsid w:val="005C3129"/>
    <w:rsid w:val="005C4D37"/>
    <w:rsid w:val="005D4342"/>
    <w:rsid w:val="005D4619"/>
    <w:rsid w:val="005D48BF"/>
    <w:rsid w:val="005D4D0E"/>
    <w:rsid w:val="005D552E"/>
    <w:rsid w:val="005D6DBB"/>
    <w:rsid w:val="005D6E46"/>
    <w:rsid w:val="005D7B05"/>
    <w:rsid w:val="005E04FC"/>
    <w:rsid w:val="005E25B8"/>
    <w:rsid w:val="005E26A3"/>
    <w:rsid w:val="005F1295"/>
    <w:rsid w:val="005F530E"/>
    <w:rsid w:val="005F5953"/>
    <w:rsid w:val="00600D6A"/>
    <w:rsid w:val="0060112C"/>
    <w:rsid w:val="00601780"/>
    <w:rsid w:val="00602DDF"/>
    <w:rsid w:val="00604D7F"/>
    <w:rsid w:val="0060624D"/>
    <w:rsid w:val="006065D5"/>
    <w:rsid w:val="0060740A"/>
    <w:rsid w:val="00607728"/>
    <w:rsid w:val="0060796F"/>
    <w:rsid w:val="0060797F"/>
    <w:rsid w:val="00610875"/>
    <w:rsid w:val="0061324E"/>
    <w:rsid w:val="00616D8F"/>
    <w:rsid w:val="006209B0"/>
    <w:rsid w:val="0062368C"/>
    <w:rsid w:val="0062596D"/>
    <w:rsid w:val="006307BF"/>
    <w:rsid w:val="00632636"/>
    <w:rsid w:val="00634261"/>
    <w:rsid w:val="00642CF0"/>
    <w:rsid w:val="0064319F"/>
    <w:rsid w:val="00643511"/>
    <w:rsid w:val="00654186"/>
    <w:rsid w:val="00654739"/>
    <w:rsid w:val="00655016"/>
    <w:rsid w:val="006557BF"/>
    <w:rsid w:val="006557F7"/>
    <w:rsid w:val="00656924"/>
    <w:rsid w:val="00657937"/>
    <w:rsid w:val="00660564"/>
    <w:rsid w:val="00660A47"/>
    <w:rsid w:val="00661D32"/>
    <w:rsid w:val="00664B77"/>
    <w:rsid w:val="00665A3A"/>
    <w:rsid w:val="00666210"/>
    <w:rsid w:val="006665D8"/>
    <w:rsid w:val="006669BF"/>
    <w:rsid w:val="00670CA7"/>
    <w:rsid w:val="00672DFE"/>
    <w:rsid w:val="00673926"/>
    <w:rsid w:val="006750AF"/>
    <w:rsid w:val="006754F7"/>
    <w:rsid w:val="006769F7"/>
    <w:rsid w:val="00677355"/>
    <w:rsid w:val="006774F5"/>
    <w:rsid w:val="006809CC"/>
    <w:rsid w:val="00681173"/>
    <w:rsid w:val="00681501"/>
    <w:rsid w:val="00685F69"/>
    <w:rsid w:val="00686B93"/>
    <w:rsid w:val="00691DDA"/>
    <w:rsid w:val="00692618"/>
    <w:rsid w:val="00695177"/>
    <w:rsid w:val="006A0094"/>
    <w:rsid w:val="006A069A"/>
    <w:rsid w:val="006A09E5"/>
    <w:rsid w:val="006A5D47"/>
    <w:rsid w:val="006A647B"/>
    <w:rsid w:val="006A66E4"/>
    <w:rsid w:val="006A68C9"/>
    <w:rsid w:val="006A7169"/>
    <w:rsid w:val="006A7A62"/>
    <w:rsid w:val="006B48D5"/>
    <w:rsid w:val="006B50CA"/>
    <w:rsid w:val="006B758D"/>
    <w:rsid w:val="006B7ECD"/>
    <w:rsid w:val="006C3E04"/>
    <w:rsid w:val="006C4BA2"/>
    <w:rsid w:val="006C5E10"/>
    <w:rsid w:val="006C6CF3"/>
    <w:rsid w:val="006D17F5"/>
    <w:rsid w:val="006D37D0"/>
    <w:rsid w:val="006D3EC8"/>
    <w:rsid w:val="006D5194"/>
    <w:rsid w:val="006D6A6D"/>
    <w:rsid w:val="006D6BD8"/>
    <w:rsid w:val="006E034F"/>
    <w:rsid w:val="006E0807"/>
    <w:rsid w:val="006E0DE0"/>
    <w:rsid w:val="006E0FD8"/>
    <w:rsid w:val="006E1138"/>
    <w:rsid w:val="006E15E8"/>
    <w:rsid w:val="006E5678"/>
    <w:rsid w:val="006E67EC"/>
    <w:rsid w:val="006E70C8"/>
    <w:rsid w:val="006F2641"/>
    <w:rsid w:val="006F5C9C"/>
    <w:rsid w:val="006F6E75"/>
    <w:rsid w:val="006F7276"/>
    <w:rsid w:val="00700F57"/>
    <w:rsid w:val="0070321A"/>
    <w:rsid w:val="00703B32"/>
    <w:rsid w:val="00705593"/>
    <w:rsid w:val="007056C1"/>
    <w:rsid w:val="00705748"/>
    <w:rsid w:val="00710095"/>
    <w:rsid w:val="00710400"/>
    <w:rsid w:val="00711161"/>
    <w:rsid w:val="00711EE5"/>
    <w:rsid w:val="007129D5"/>
    <w:rsid w:val="00712B32"/>
    <w:rsid w:val="007173AA"/>
    <w:rsid w:val="00717535"/>
    <w:rsid w:val="007208B1"/>
    <w:rsid w:val="00722889"/>
    <w:rsid w:val="00723405"/>
    <w:rsid w:val="00723C13"/>
    <w:rsid w:val="00727716"/>
    <w:rsid w:val="007324F1"/>
    <w:rsid w:val="00736130"/>
    <w:rsid w:val="00741E71"/>
    <w:rsid w:val="00742464"/>
    <w:rsid w:val="007461C9"/>
    <w:rsid w:val="00752021"/>
    <w:rsid w:val="0075262E"/>
    <w:rsid w:val="00752694"/>
    <w:rsid w:val="00754B49"/>
    <w:rsid w:val="007579BB"/>
    <w:rsid w:val="00757E57"/>
    <w:rsid w:val="00762851"/>
    <w:rsid w:val="00764362"/>
    <w:rsid w:val="00764514"/>
    <w:rsid w:val="007648FB"/>
    <w:rsid w:val="007657C4"/>
    <w:rsid w:val="00766A2F"/>
    <w:rsid w:val="00767B3B"/>
    <w:rsid w:val="00770201"/>
    <w:rsid w:val="0077272B"/>
    <w:rsid w:val="00775C92"/>
    <w:rsid w:val="00776CB8"/>
    <w:rsid w:val="00776FE0"/>
    <w:rsid w:val="00777D1F"/>
    <w:rsid w:val="0078105E"/>
    <w:rsid w:val="0078182D"/>
    <w:rsid w:val="00781B32"/>
    <w:rsid w:val="007837EC"/>
    <w:rsid w:val="00785982"/>
    <w:rsid w:val="00786B50"/>
    <w:rsid w:val="0078723B"/>
    <w:rsid w:val="00792358"/>
    <w:rsid w:val="00792405"/>
    <w:rsid w:val="007951C1"/>
    <w:rsid w:val="00796C53"/>
    <w:rsid w:val="00797519"/>
    <w:rsid w:val="007A216E"/>
    <w:rsid w:val="007A29D5"/>
    <w:rsid w:val="007A3B21"/>
    <w:rsid w:val="007A4F39"/>
    <w:rsid w:val="007A7769"/>
    <w:rsid w:val="007B0BAE"/>
    <w:rsid w:val="007B0BE2"/>
    <w:rsid w:val="007B0C94"/>
    <w:rsid w:val="007B2BA5"/>
    <w:rsid w:val="007B3037"/>
    <w:rsid w:val="007B3D80"/>
    <w:rsid w:val="007B41C0"/>
    <w:rsid w:val="007B6FF8"/>
    <w:rsid w:val="007B7F1F"/>
    <w:rsid w:val="007C0E25"/>
    <w:rsid w:val="007C136D"/>
    <w:rsid w:val="007C20DA"/>
    <w:rsid w:val="007C28D9"/>
    <w:rsid w:val="007C2D78"/>
    <w:rsid w:val="007C40D1"/>
    <w:rsid w:val="007C7E3A"/>
    <w:rsid w:val="007D2D41"/>
    <w:rsid w:val="007D3193"/>
    <w:rsid w:val="007D54B6"/>
    <w:rsid w:val="007D5C17"/>
    <w:rsid w:val="007D7880"/>
    <w:rsid w:val="007E01C2"/>
    <w:rsid w:val="007E08D5"/>
    <w:rsid w:val="007E0DB2"/>
    <w:rsid w:val="007E1470"/>
    <w:rsid w:val="007E2ADE"/>
    <w:rsid w:val="007E3ABD"/>
    <w:rsid w:val="007E4E73"/>
    <w:rsid w:val="007E6A95"/>
    <w:rsid w:val="007F3E6D"/>
    <w:rsid w:val="007F52BA"/>
    <w:rsid w:val="00800199"/>
    <w:rsid w:val="00800C71"/>
    <w:rsid w:val="00800E50"/>
    <w:rsid w:val="0080155C"/>
    <w:rsid w:val="0080205D"/>
    <w:rsid w:val="00802449"/>
    <w:rsid w:val="008038DD"/>
    <w:rsid w:val="00806E05"/>
    <w:rsid w:val="00807433"/>
    <w:rsid w:val="008138D4"/>
    <w:rsid w:val="00813E8E"/>
    <w:rsid w:val="0081604B"/>
    <w:rsid w:val="00816D3A"/>
    <w:rsid w:val="00820AEA"/>
    <w:rsid w:val="008234C5"/>
    <w:rsid w:val="00824B79"/>
    <w:rsid w:val="00827324"/>
    <w:rsid w:val="00827AEF"/>
    <w:rsid w:val="00827FD3"/>
    <w:rsid w:val="00831439"/>
    <w:rsid w:val="008332BF"/>
    <w:rsid w:val="008371D6"/>
    <w:rsid w:val="008377B9"/>
    <w:rsid w:val="0084022E"/>
    <w:rsid w:val="00840CDE"/>
    <w:rsid w:val="00840CEF"/>
    <w:rsid w:val="0084194C"/>
    <w:rsid w:val="008428E9"/>
    <w:rsid w:val="00845302"/>
    <w:rsid w:val="0084616F"/>
    <w:rsid w:val="008462C9"/>
    <w:rsid w:val="00846D79"/>
    <w:rsid w:val="00847220"/>
    <w:rsid w:val="00847714"/>
    <w:rsid w:val="00851D51"/>
    <w:rsid w:val="00853651"/>
    <w:rsid w:val="00854190"/>
    <w:rsid w:val="00856DDF"/>
    <w:rsid w:val="008616BC"/>
    <w:rsid w:val="00862012"/>
    <w:rsid w:val="0086279E"/>
    <w:rsid w:val="00863CFF"/>
    <w:rsid w:val="008648C0"/>
    <w:rsid w:val="0086531A"/>
    <w:rsid w:val="008667CE"/>
    <w:rsid w:val="00866D7B"/>
    <w:rsid w:val="0086712D"/>
    <w:rsid w:val="00870969"/>
    <w:rsid w:val="00870BC9"/>
    <w:rsid w:val="00870E9D"/>
    <w:rsid w:val="0087416C"/>
    <w:rsid w:val="0087649D"/>
    <w:rsid w:val="0087665F"/>
    <w:rsid w:val="0087718B"/>
    <w:rsid w:val="00880583"/>
    <w:rsid w:val="00880F24"/>
    <w:rsid w:val="0088114B"/>
    <w:rsid w:val="0088495C"/>
    <w:rsid w:val="00885415"/>
    <w:rsid w:val="0088624D"/>
    <w:rsid w:val="00886BD4"/>
    <w:rsid w:val="008906CF"/>
    <w:rsid w:val="008912A8"/>
    <w:rsid w:val="00892934"/>
    <w:rsid w:val="00895032"/>
    <w:rsid w:val="00895585"/>
    <w:rsid w:val="00895F57"/>
    <w:rsid w:val="00896C3B"/>
    <w:rsid w:val="008976A4"/>
    <w:rsid w:val="008A0ADE"/>
    <w:rsid w:val="008A1419"/>
    <w:rsid w:val="008A162B"/>
    <w:rsid w:val="008A246B"/>
    <w:rsid w:val="008A4FAD"/>
    <w:rsid w:val="008A6EDA"/>
    <w:rsid w:val="008A6EEA"/>
    <w:rsid w:val="008B5943"/>
    <w:rsid w:val="008B7575"/>
    <w:rsid w:val="008C03BD"/>
    <w:rsid w:val="008C3230"/>
    <w:rsid w:val="008C3BE4"/>
    <w:rsid w:val="008C4439"/>
    <w:rsid w:val="008C5BC7"/>
    <w:rsid w:val="008D1AFC"/>
    <w:rsid w:val="008D1ECA"/>
    <w:rsid w:val="008D21E4"/>
    <w:rsid w:val="008D50E0"/>
    <w:rsid w:val="008D6862"/>
    <w:rsid w:val="008E0044"/>
    <w:rsid w:val="008E68B9"/>
    <w:rsid w:val="008F03C0"/>
    <w:rsid w:val="008F1CB6"/>
    <w:rsid w:val="008F2BE0"/>
    <w:rsid w:val="009024F5"/>
    <w:rsid w:val="009025D6"/>
    <w:rsid w:val="00902708"/>
    <w:rsid w:val="00903C48"/>
    <w:rsid w:val="009046B6"/>
    <w:rsid w:val="009046DA"/>
    <w:rsid w:val="00906026"/>
    <w:rsid w:val="0090675F"/>
    <w:rsid w:val="00906BF8"/>
    <w:rsid w:val="00910446"/>
    <w:rsid w:val="00911D64"/>
    <w:rsid w:val="00913C20"/>
    <w:rsid w:val="00914401"/>
    <w:rsid w:val="00915FDC"/>
    <w:rsid w:val="009209CD"/>
    <w:rsid w:val="009210C9"/>
    <w:rsid w:val="009227AE"/>
    <w:rsid w:val="00923BF2"/>
    <w:rsid w:val="00924218"/>
    <w:rsid w:val="00926C7A"/>
    <w:rsid w:val="009311B1"/>
    <w:rsid w:val="00932E80"/>
    <w:rsid w:val="009331BF"/>
    <w:rsid w:val="00937148"/>
    <w:rsid w:val="00937EA9"/>
    <w:rsid w:val="00940C98"/>
    <w:rsid w:val="00940FB6"/>
    <w:rsid w:val="00941B57"/>
    <w:rsid w:val="00947203"/>
    <w:rsid w:val="0095537B"/>
    <w:rsid w:val="00956F78"/>
    <w:rsid w:val="00957D4C"/>
    <w:rsid w:val="00961564"/>
    <w:rsid w:val="00961D7F"/>
    <w:rsid w:val="00962910"/>
    <w:rsid w:val="00963C10"/>
    <w:rsid w:val="00965282"/>
    <w:rsid w:val="0096646F"/>
    <w:rsid w:val="00970F31"/>
    <w:rsid w:val="009712BF"/>
    <w:rsid w:val="00976692"/>
    <w:rsid w:val="00977083"/>
    <w:rsid w:val="00977991"/>
    <w:rsid w:val="0098487B"/>
    <w:rsid w:val="00984B54"/>
    <w:rsid w:val="0098579A"/>
    <w:rsid w:val="00990737"/>
    <w:rsid w:val="00990B71"/>
    <w:rsid w:val="009916F0"/>
    <w:rsid w:val="009919D6"/>
    <w:rsid w:val="00993619"/>
    <w:rsid w:val="00994605"/>
    <w:rsid w:val="00994E90"/>
    <w:rsid w:val="009953F0"/>
    <w:rsid w:val="00996A51"/>
    <w:rsid w:val="009A003A"/>
    <w:rsid w:val="009A0573"/>
    <w:rsid w:val="009A225E"/>
    <w:rsid w:val="009A2E87"/>
    <w:rsid w:val="009A49BA"/>
    <w:rsid w:val="009A6BE4"/>
    <w:rsid w:val="009A7124"/>
    <w:rsid w:val="009B1192"/>
    <w:rsid w:val="009B3260"/>
    <w:rsid w:val="009B4862"/>
    <w:rsid w:val="009B6C48"/>
    <w:rsid w:val="009C04A0"/>
    <w:rsid w:val="009C04D2"/>
    <w:rsid w:val="009C2271"/>
    <w:rsid w:val="009C304E"/>
    <w:rsid w:val="009D1DDD"/>
    <w:rsid w:val="009D633A"/>
    <w:rsid w:val="009D6784"/>
    <w:rsid w:val="009D7043"/>
    <w:rsid w:val="009D782A"/>
    <w:rsid w:val="009E046D"/>
    <w:rsid w:val="009E1A73"/>
    <w:rsid w:val="009E5582"/>
    <w:rsid w:val="009E67FC"/>
    <w:rsid w:val="009E7CD8"/>
    <w:rsid w:val="009F052E"/>
    <w:rsid w:val="009F0632"/>
    <w:rsid w:val="009F1E6E"/>
    <w:rsid w:val="009F1E79"/>
    <w:rsid w:val="009F22C9"/>
    <w:rsid w:val="009F24B7"/>
    <w:rsid w:val="009F47A3"/>
    <w:rsid w:val="00A01343"/>
    <w:rsid w:val="00A0209E"/>
    <w:rsid w:val="00A0218C"/>
    <w:rsid w:val="00A029CD"/>
    <w:rsid w:val="00A04170"/>
    <w:rsid w:val="00A04FE4"/>
    <w:rsid w:val="00A0500B"/>
    <w:rsid w:val="00A10067"/>
    <w:rsid w:val="00A10FA7"/>
    <w:rsid w:val="00A11052"/>
    <w:rsid w:val="00A12390"/>
    <w:rsid w:val="00A12C1E"/>
    <w:rsid w:val="00A13846"/>
    <w:rsid w:val="00A13FE0"/>
    <w:rsid w:val="00A1707B"/>
    <w:rsid w:val="00A171C3"/>
    <w:rsid w:val="00A200BA"/>
    <w:rsid w:val="00A20A4C"/>
    <w:rsid w:val="00A220AC"/>
    <w:rsid w:val="00A22A57"/>
    <w:rsid w:val="00A23794"/>
    <w:rsid w:val="00A24237"/>
    <w:rsid w:val="00A25389"/>
    <w:rsid w:val="00A33981"/>
    <w:rsid w:val="00A368A7"/>
    <w:rsid w:val="00A41A00"/>
    <w:rsid w:val="00A42911"/>
    <w:rsid w:val="00A42D83"/>
    <w:rsid w:val="00A4307A"/>
    <w:rsid w:val="00A448EC"/>
    <w:rsid w:val="00A46593"/>
    <w:rsid w:val="00A500E6"/>
    <w:rsid w:val="00A5043A"/>
    <w:rsid w:val="00A53F61"/>
    <w:rsid w:val="00A5450E"/>
    <w:rsid w:val="00A55B29"/>
    <w:rsid w:val="00A56383"/>
    <w:rsid w:val="00A5670C"/>
    <w:rsid w:val="00A601BF"/>
    <w:rsid w:val="00A60405"/>
    <w:rsid w:val="00A61436"/>
    <w:rsid w:val="00A616AB"/>
    <w:rsid w:val="00A61B5F"/>
    <w:rsid w:val="00A61C88"/>
    <w:rsid w:val="00A6326B"/>
    <w:rsid w:val="00A64EC0"/>
    <w:rsid w:val="00A66DE5"/>
    <w:rsid w:val="00A72494"/>
    <w:rsid w:val="00A74684"/>
    <w:rsid w:val="00A7631E"/>
    <w:rsid w:val="00A768CF"/>
    <w:rsid w:val="00A77B51"/>
    <w:rsid w:val="00A80330"/>
    <w:rsid w:val="00A82017"/>
    <w:rsid w:val="00A84EAF"/>
    <w:rsid w:val="00A860FD"/>
    <w:rsid w:val="00A87A3E"/>
    <w:rsid w:val="00A87A4D"/>
    <w:rsid w:val="00A901CC"/>
    <w:rsid w:val="00A9091D"/>
    <w:rsid w:val="00A90A11"/>
    <w:rsid w:val="00A92529"/>
    <w:rsid w:val="00A92AE0"/>
    <w:rsid w:val="00A96EA4"/>
    <w:rsid w:val="00AA31BC"/>
    <w:rsid w:val="00AB084F"/>
    <w:rsid w:val="00AB482F"/>
    <w:rsid w:val="00AC0840"/>
    <w:rsid w:val="00AC3430"/>
    <w:rsid w:val="00AC3AD7"/>
    <w:rsid w:val="00AC42A1"/>
    <w:rsid w:val="00AC4FF3"/>
    <w:rsid w:val="00AC7A33"/>
    <w:rsid w:val="00AD28EB"/>
    <w:rsid w:val="00AD3209"/>
    <w:rsid w:val="00AD3AB6"/>
    <w:rsid w:val="00AD4282"/>
    <w:rsid w:val="00AD5A45"/>
    <w:rsid w:val="00AD7E49"/>
    <w:rsid w:val="00AE02DF"/>
    <w:rsid w:val="00AE0893"/>
    <w:rsid w:val="00AE1409"/>
    <w:rsid w:val="00AE1C3F"/>
    <w:rsid w:val="00AE42B0"/>
    <w:rsid w:val="00AE5D63"/>
    <w:rsid w:val="00AE6971"/>
    <w:rsid w:val="00AE74CD"/>
    <w:rsid w:val="00AE7E80"/>
    <w:rsid w:val="00AF45B0"/>
    <w:rsid w:val="00AF46DC"/>
    <w:rsid w:val="00AF46EE"/>
    <w:rsid w:val="00AF61B9"/>
    <w:rsid w:val="00B019C6"/>
    <w:rsid w:val="00B02FFF"/>
    <w:rsid w:val="00B054ED"/>
    <w:rsid w:val="00B063EA"/>
    <w:rsid w:val="00B110D5"/>
    <w:rsid w:val="00B1414D"/>
    <w:rsid w:val="00B2026D"/>
    <w:rsid w:val="00B206AB"/>
    <w:rsid w:val="00B22E3F"/>
    <w:rsid w:val="00B26FDF"/>
    <w:rsid w:val="00B2729C"/>
    <w:rsid w:val="00B31B57"/>
    <w:rsid w:val="00B34D97"/>
    <w:rsid w:val="00B35B7C"/>
    <w:rsid w:val="00B36E84"/>
    <w:rsid w:val="00B37BBE"/>
    <w:rsid w:val="00B40A58"/>
    <w:rsid w:val="00B43C1B"/>
    <w:rsid w:val="00B43ED8"/>
    <w:rsid w:val="00B4440D"/>
    <w:rsid w:val="00B4462F"/>
    <w:rsid w:val="00B4740A"/>
    <w:rsid w:val="00B500A9"/>
    <w:rsid w:val="00B5112B"/>
    <w:rsid w:val="00B517E9"/>
    <w:rsid w:val="00B56D4A"/>
    <w:rsid w:val="00B60F3C"/>
    <w:rsid w:val="00B625A8"/>
    <w:rsid w:val="00B63AF1"/>
    <w:rsid w:val="00B75EF7"/>
    <w:rsid w:val="00B825EA"/>
    <w:rsid w:val="00B82856"/>
    <w:rsid w:val="00B83083"/>
    <w:rsid w:val="00B83279"/>
    <w:rsid w:val="00B83BEA"/>
    <w:rsid w:val="00B919C8"/>
    <w:rsid w:val="00B91A4E"/>
    <w:rsid w:val="00B92CCC"/>
    <w:rsid w:val="00B92CD2"/>
    <w:rsid w:val="00B92D54"/>
    <w:rsid w:val="00B93037"/>
    <w:rsid w:val="00B96439"/>
    <w:rsid w:val="00B967A2"/>
    <w:rsid w:val="00BA0823"/>
    <w:rsid w:val="00BA1F3F"/>
    <w:rsid w:val="00BA2E78"/>
    <w:rsid w:val="00BA336F"/>
    <w:rsid w:val="00BA41A0"/>
    <w:rsid w:val="00BB6016"/>
    <w:rsid w:val="00BC2D52"/>
    <w:rsid w:val="00BC47BC"/>
    <w:rsid w:val="00BC4B3D"/>
    <w:rsid w:val="00BC5CF9"/>
    <w:rsid w:val="00BD1079"/>
    <w:rsid w:val="00BD2D56"/>
    <w:rsid w:val="00BD38AB"/>
    <w:rsid w:val="00BD4F63"/>
    <w:rsid w:val="00BD7E32"/>
    <w:rsid w:val="00BE0298"/>
    <w:rsid w:val="00BE156D"/>
    <w:rsid w:val="00BE1F8A"/>
    <w:rsid w:val="00BE41F6"/>
    <w:rsid w:val="00BE4A43"/>
    <w:rsid w:val="00BF0A16"/>
    <w:rsid w:val="00BF2D8A"/>
    <w:rsid w:val="00BF3C8E"/>
    <w:rsid w:val="00BF40A3"/>
    <w:rsid w:val="00BF73AF"/>
    <w:rsid w:val="00C01479"/>
    <w:rsid w:val="00C0223F"/>
    <w:rsid w:val="00C02B56"/>
    <w:rsid w:val="00C036D5"/>
    <w:rsid w:val="00C04E66"/>
    <w:rsid w:val="00C05C15"/>
    <w:rsid w:val="00C06079"/>
    <w:rsid w:val="00C0658A"/>
    <w:rsid w:val="00C07EE7"/>
    <w:rsid w:val="00C14005"/>
    <w:rsid w:val="00C14247"/>
    <w:rsid w:val="00C17FD2"/>
    <w:rsid w:val="00C20C7D"/>
    <w:rsid w:val="00C21080"/>
    <w:rsid w:val="00C21218"/>
    <w:rsid w:val="00C22084"/>
    <w:rsid w:val="00C251D7"/>
    <w:rsid w:val="00C274A0"/>
    <w:rsid w:val="00C3107E"/>
    <w:rsid w:val="00C31572"/>
    <w:rsid w:val="00C31C69"/>
    <w:rsid w:val="00C322F2"/>
    <w:rsid w:val="00C327BB"/>
    <w:rsid w:val="00C33ADA"/>
    <w:rsid w:val="00C34A47"/>
    <w:rsid w:val="00C35B77"/>
    <w:rsid w:val="00C36F3F"/>
    <w:rsid w:val="00C41237"/>
    <w:rsid w:val="00C4314B"/>
    <w:rsid w:val="00C57FFE"/>
    <w:rsid w:val="00C60D41"/>
    <w:rsid w:val="00C6222A"/>
    <w:rsid w:val="00C63BAB"/>
    <w:rsid w:val="00C64500"/>
    <w:rsid w:val="00C65385"/>
    <w:rsid w:val="00C72254"/>
    <w:rsid w:val="00C72E10"/>
    <w:rsid w:val="00C73BB5"/>
    <w:rsid w:val="00C74198"/>
    <w:rsid w:val="00C750DB"/>
    <w:rsid w:val="00C77B18"/>
    <w:rsid w:val="00C801D3"/>
    <w:rsid w:val="00C80754"/>
    <w:rsid w:val="00C825B7"/>
    <w:rsid w:val="00C868C7"/>
    <w:rsid w:val="00C86E00"/>
    <w:rsid w:val="00C915B3"/>
    <w:rsid w:val="00C91794"/>
    <w:rsid w:val="00C927E2"/>
    <w:rsid w:val="00C9284F"/>
    <w:rsid w:val="00C93826"/>
    <w:rsid w:val="00C976E5"/>
    <w:rsid w:val="00C97860"/>
    <w:rsid w:val="00C97F2C"/>
    <w:rsid w:val="00CA1D62"/>
    <w:rsid w:val="00CA2E83"/>
    <w:rsid w:val="00CA6EB6"/>
    <w:rsid w:val="00CB1563"/>
    <w:rsid w:val="00CB32A7"/>
    <w:rsid w:val="00CB3994"/>
    <w:rsid w:val="00CB3B9D"/>
    <w:rsid w:val="00CC0464"/>
    <w:rsid w:val="00CC1A4C"/>
    <w:rsid w:val="00CC353A"/>
    <w:rsid w:val="00CC68F2"/>
    <w:rsid w:val="00CD0FFF"/>
    <w:rsid w:val="00CD312C"/>
    <w:rsid w:val="00CD4649"/>
    <w:rsid w:val="00CD70D7"/>
    <w:rsid w:val="00CE056D"/>
    <w:rsid w:val="00CE245F"/>
    <w:rsid w:val="00CE34F6"/>
    <w:rsid w:val="00CE4FEB"/>
    <w:rsid w:val="00CE7106"/>
    <w:rsid w:val="00CF1002"/>
    <w:rsid w:val="00CF2BD4"/>
    <w:rsid w:val="00CF441E"/>
    <w:rsid w:val="00CF5B05"/>
    <w:rsid w:val="00CF7E5D"/>
    <w:rsid w:val="00D018EE"/>
    <w:rsid w:val="00D02A5B"/>
    <w:rsid w:val="00D03DE1"/>
    <w:rsid w:val="00D04040"/>
    <w:rsid w:val="00D0488C"/>
    <w:rsid w:val="00D04FA5"/>
    <w:rsid w:val="00D05E36"/>
    <w:rsid w:val="00D10456"/>
    <w:rsid w:val="00D12437"/>
    <w:rsid w:val="00D16088"/>
    <w:rsid w:val="00D1768B"/>
    <w:rsid w:val="00D205FF"/>
    <w:rsid w:val="00D217C7"/>
    <w:rsid w:val="00D21F1F"/>
    <w:rsid w:val="00D2222A"/>
    <w:rsid w:val="00D2251F"/>
    <w:rsid w:val="00D23298"/>
    <w:rsid w:val="00D2670F"/>
    <w:rsid w:val="00D26797"/>
    <w:rsid w:val="00D33C33"/>
    <w:rsid w:val="00D348BC"/>
    <w:rsid w:val="00D36893"/>
    <w:rsid w:val="00D36940"/>
    <w:rsid w:val="00D36C33"/>
    <w:rsid w:val="00D3745F"/>
    <w:rsid w:val="00D4127C"/>
    <w:rsid w:val="00D41AF4"/>
    <w:rsid w:val="00D41EE2"/>
    <w:rsid w:val="00D42EFC"/>
    <w:rsid w:val="00D4318F"/>
    <w:rsid w:val="00D44047"/>
    <w:rsid w:val="00D44137"/>
    <w:rsid w:val="00D4652C"/>
    <w:rsid w:val="00D47AA8"/>
    <w:rsid w:val="00D50225"/>
    <w:rsid w:val="00D5094B"/>
    <w:rsid w:val="00D52182"/>
    <w:rsid w:val="00D54A4B"/>
    <w:rsid w:val="00D556B4"/>
    <w:rsid w:val="00D60DEC"/>
    <w:rsid w:val="00D61170"/>
    <w:rsid w:val="00D61CF1"/>
    <w:rsid w:val="00D63129"/>
    <w:rsid w:val="00D637AE"/>
    <w:rsid w:val="00D63FBE"/>
    <w:rsid w:val="00D6423B"/>
    <w:rsid w:val="00D66523"/>
    <w:rsid w:val="00D7444C"/>
    <w:rsid w:val="00D80190"/>
    <w:rsid w:val="00D8061C"/>
    <w:rsid w:val="00D80F83"/>
    <w:rsid w:val="00D875E5"/>
    <w:rsid w:val="00D87FCC"/>
    <w:rsid w:val="00D9033A"/>
    <w:rsid w:val="00D91B1C"/>
    <w:rsid w:val="00D91FF8"/>
    <w:rsid w:val="00D93DE0"/>
    <w:rsid w:val="00D940A2"/>
    <w:rsid w:val="00D9421A"/>
    <w:rsid w:val="00D94954"/>
    <w:rsid w:val="00D97DF3"/>
    <w:rsid w:val="00DA1580"/>
    <w:rsid w:val="00DA1B59"/>
    <w:rsid w:val="00DA21EF"/>
    <w:rsid w:val="00DA4B1C"/>
    <w:rsid w:val="00DB025F"/>
    <w:rsid w:val="00DB02C6"/>
    <w:rsid w:val="00DB0E19"/>
    <w:rsid w:val="00DB2B91"/>
    <w:rsid w:val="00DB6A67"/>
    <w:rsid w:val="00DB7FB4"/>
    <w:rsid w:val="00DC10AE"/>
    <w:rsid w:val="00DC28DB"/>
    <w:rsid w:val="00DC5F93"/>
    <w:rsid w:val="00DC6ECB"/>
    <w:rsid w:val="00DD1382"/>
    <w:rsid w:val="00DD25A0"/>
    <w:rsid w:val="00DD40F0"/>
    <w:rsid w:val="00DD41BB"/>
    <w:rsid w:val="00DD4A11"/>
    <w:rsid w:val="00DD6F0C"/>
    <w:rsid w:val="00DD7126"/>
    <w:rsid w:val="00DE0EEF"/>
    <w:rsid w:val="00DE30EA"/>
    <w:rsid w:val="00DE316F"/>
    <w:rsid w:val="00DE38E6"/>
    <w:rsid w:val="00DE6644"/>
    <w:rsid w:val="00DF033A"/>
    <w:rsid w:val="00DF047D"/>
    <w:rsid w:val="00DF1AAD"/>
    <w:rsid w:val="00DF29D9"/>
    <w:rsid w:val="00DF3FF1"/>
    <w:rsid w:val="00DF5770"/>
    <w:rsid w:val="00DF7808"/>
    <w:rsid w:val="00DF790E"/>
    <w:rsid w:val="00DF7B92"/>
    <w:rsid w:val="00E02C6D"/>
    <w:rsid w:val="00E02C9E"/>
    <w:rsid w:val="00E02D97"/>
    <w:rsid w:val="00E030FF"/>
    <w:rsid w:val="00E038DA"/>
    <w:rsid w:val="00E07F95"/>
    <w:rsid w:val="00E1069B"/>
    <w:rsid w:val="00E11611"/>
    <w:rsid w:val="00E11E82"/>
    <w:rsid w:val="00E13523"/>
    <w:rsid w:val="00E1355E"/>
    <w:rsid w:val="00E16841"/>
    <w:rsid w:val="00E2232A"/>
    <w:rsid w:val="00E25C74"/>
    <w:rsid w:val="00E260AD"/>
    <w:rsid w:val="00E26102"/>
    <w:rsid w:val="00E30353"/>
    <w:rsid w:val="00E31A84"/>
    <w:rsid w:val="00E31C2A"/>
    <w:rsid w:val="00E32058"/>
    <w:rsid w:val="00E33ACD"/>
    <w:rsid w:val="00E360D5"/>
    <w:rsid w:val="00E363B6"/>
    <w:rsid w:val="00E408FC"/>
    <w:rsid w:val="00E410DC"/>
    <w:rsid w:val="00E41389"/>
    <w:rsid w:val="00E42027"/>
    <w:rsid w:val="00E428F8"/>
    <w:rsid w:val="00E44158"/>
    <w:rsid w:val="00E4773D"/>
    <w:rsid w:val="00E52B9D"/>
    <w:rsid w:val="00E5334A"/>
    <w:rsid w:val="00E55707"/>
    <w:rsid w:val="00E55C51"/>
    <w:rsid w:val="00E565D7"/>
    <w:rsid w:val="00E60741"/>
    <w:rsid w:val="00E627A0"/>
    <w:rsid w:val="00E632CA"/>
    <w:rsid w:val="00E64D0B"/>
    <w:rsid w:val="00E65294"/>
    <w:rsid w:val="00E65C1D"/>
    <w:rsid w:val="00E65C49"/>
    <w:rsid w:val="00E65DBF"/>
    <w:rsid w:val="00E70659"/>
    <w:rsid w:val="00E707D7"/>
    <w:rsid w:val="00E732A0"/>
    <w:rsid w:val="00E73728"/>
    <w:rsid w:val="00E74409"/>
    <w:rsid w:val="00E7680D"/>
    <w:rsid w:val="00E76A88"/>
    <w:rsid w:val="00E77997"/>
    <w:rsid w:val="00E82BAC"/>
    <w:rsid w:val="00E9513C"/>
    <w:rsid w:val="00E9791E"/>
    <w:rsid w:val="00E97F49"/>
    <w:rsid w:val="00EA1BC2"/>
    <w:rsid w:val="00EA3CB1"/>
    <w:rsid w:val="00EA5785"/>
    <w:rsid w:val="00EA5D39"/>
    <w:rsid w:val="00EA5DD6"/>
    <w:rsid w:val="00EA6EAB"/>
    <w:rsid w:val="00EB0363"/>
    <w:rsid w:val="00EB0B4B"/>
    <w:rsid w:val="00EB0B7B"/>
    <w:rsid w:val="00EB126A"/>
    <w:rsid w:val="00EB1EF7"/>
    <w:rsid w:val="00EB3E20"/>
    <w:rsid w:val="00EB4E2A"/>
    <w:rsid w:val="00EB4E64"/>
    <w:rsid w:val="00EB655E"/>
    <w:rsid w:val="00EC03B6"/>
    <w:rsid w:val="00EC1947"/>
    <w:rsid w:val="00EC29D7"/>
    <w:rsid w:val="00EC4B3C"/>
    <w:rsid w:val="00EC51C6"/>
    <w:rsid w:val="00EC64BE"/>
    <w:rsid w:val="00ED008E"/>
    <w:rsid w:val="00ED1E40"/>
    <w:rsid w:val="00ED2270"/>
    <w:rsid w:val="00ED45BF"/>
    <w:rsid w:val="00ED4646"/>
    <w:rsid w:val="00ED4712"/>
    <w:rsid w:val="00EE0C0A"/>
    <w:rsid w:val="00EE2DDF"/>
    <w:rsid w:val="00EE3300"/>
    <w:rsid w:val="00EE42A6"/>
    <w:rsid w:val="00EE6093"/>
    <w:rsid w:val="00EF00C7"/>
    <w:rsid w:val="00EF0649"/>
    <w:rsid w:val="00EF0C06"/>
    <w:rsid w:val="00EF1434"/>
    <w:rsid w:val="00EF4087"/>
    <w:rsid w:val="00EF41E9"/>
    <w:rsid w:val="00EF484E"/>
    <w:rsid w:val="00EF4A0F"/>
    <w:rsid w:val="00F002F4"/>
    <w:rsid w:val="00F01C9B"/>
    <w:rsid w:val="00F0221F"/>
    <w:rsid w:val="00F04044"/>
    <w:rsid w:val="00F04C9C"/>
    <w:rsid w:val="00F054BB"/>
    <w:rsid w:val="00F071F4"/>
    <w:rsid w:val="00F100EF"/>
    <w:rsid w:val="00F104CE"/>
    <w:rsid w:val="00F11B3C"/>
    <w:rsid w:val="00F1573A"/>
    <w:rsid w:val="00F21293"/>
    <w:rsid w:val="00F215AA"/>
    <w:rsid w:val="00F226A7"/>
    <w:rsid w:val="00F23A4B"/>
    <w:rsid w:val="00F27400"/>
    <w:rsid w:val="00F32BCF"/>
    <w:rsid w:val="00F33F93"/>
    <w:rsid w:val="00F353EC"/>
    <w:rsid w:val="00F35460"/>
    <w:rsid w:val="00F36EBD"/>
    <w:rsid w:val="00F40355"/>
    <w:rsid w:val="00F41754"/>
    <w:rsid w:val="00F41940"/>
    <w:rsid w:val="00F4206E"/>
    <w:rsid w:val="00F42424"/>
    <w:rsid w:val="00F426DC"/>
    <w:rsid w:val="00F45157"/>
    <w:rsid w:val="00F45ED0"/>
    <w:rsid w:val="00F46945"/>
    <w:rsid w:val="00F472BE"/>
    <w:rsid w:val="00F51E0A"/>
    <w:rsid w:val="00F52404"/>
    <w:rsid w:val="00F53C2B"/>
    <w:rsid w:val="00F5493A"/>
    <w:rsid w:val="00F56358"/>
    <w:rsid w:val="00F57283"/>
    <w:rsid w:val="00F61497"/>
    <w:rsid w:val="00F643B0"/>
    <w:rsid w:val="00F644EB"/>
    <w:rsid w:val="00F65F23"/>
    <w:rsid w:val="00F670FB"/>
    <w:rsid w:val="00F673EF"/>
    <w:rsid w:val="00F70BF5"/>
    <w:rsid w:val="00F7126E"/>
    <w:rsid w:val="00F7242C"/>
    <w:rsid w:val="00F7647E"/>
    <w:rsid w:val="00F77091"/>
    <w:rsid w:val="00F816F6"/>
    <w:rsid w:val="00F82B4F"/>
    <w:rsid w:val="00F838F0"/>
    <w:rsid w:val="00F86E5B"/>
    <w:rsid w:val="00F90121"/>
    <w:rsid w:val="00F9166A"/>
    <w:rsid w:val="00F91EF0"/>
    <w:rsid w:val="00F925B8"/>
    <w:rsid w:val="00F94183"/>
    <w:rsid w:val="00F96B75"/>
    <w:rsid w:val="00F970BE"/>
    <w:rsid w:val="00FA0A44"/>
    <w:rsid w:val="00FA1CA2"/>
    <w:rsid w:val="00FA2B9F"/>
    <w:rsid w:val="00FA5E54"/>
    <w:rsid w:val="00FA77A0"/>
    <w:rsid w:val="00FB0606"/>
    <w:rsid w:val="00FB112C"/>
    <w:rsid w:val="00FB196C"/>
    <w:rsid w:val="00FB5526"/>
    <w:rsid w:val="00FC04DF"/>
    <w:rsid w:val="00FC246F"/>
    <w:rsid w:val="00FC5024"/>
    <w:rsid w:val="00FC533C"/>
    <w:rsid w:val="00FC6582"/>
    <w:rsid w:val="00FC7A40"/>
    <w:rsid w:val="00FD1923"/>
    <w:rsid w:val="00FD2B7A"/>
    <w:rsid w:val="00FD3577"/>
    <w:rsid w:val="00FD3693"/>
    <w:rsid w:val="00FD4457"/>
    <w:rsid w:val="00FD7F03"/>
    <w:rsid w:val="00FE1F82"/>
    <w:rsid w:val="00FE26D3"/>
    <w:rsid w:val="00FE3C4E"/>
    <w:rsid w:val="00FE4AB5"/>
    <w:rsid w:val="00FE5AA8"/>
    <w:rsid w:val="00FE7C74"/>
    <w:rsid w:val="00FF0AAE"/>
    <w:rsid w:val="00FF2352"/>
    <w:rsid w:val="00FF2739"/>
    <w:rsid w:val="00FF4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55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D1382"/>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1382"/>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1382"/>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1382"/>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1382"/>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1382"/>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138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1382"/>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D1382"/>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6E7"/>
    <w:pPr>
      <w:tabs>
        <w:tab w:val="center" w:pos="4680"/>
        <w:tab w:val="right" w:pos="9360"/>
      </w:tabs>
    </w:pPr>
  </w:style>
  <w:style w:type="character" w:customStyle="1" w:styleId="HeaderChar">
    <w:name w:val="Header Char"/>
    <w:basedOn w:val="DefaultParagraphFont"/>
    <w:link w:val="Header"/>
    <w:uiPriority w:val="99"/>
    <w:rsid w:val="002C66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66E7"/>
    <w:pPr>
      <w:tabs>
        <w:tab w:val="center" w:pos="4680"/>
        <w:tab w:val="right" w:pos="9360"/>
      </w:tabs>
    </w:pPr>
  </w:style>
  <w:style w:type="character" w:customStyle="1" w:styleId="FooterChar">
    <w:name w:val="Footer Char"/>
    <w:basedOn w:val="DefaultParagraphFont"/>
    <w:link w:val="Footer"/>
    <w:uiPriority w:val="99"/>
    <w:rsid w:val="002C66E7"/>
    <w:rPr>
      <w:rFonts w:ascii="Times New Roman" w:eastAsia="Times New Roman" w:hAnsi="Times New Roman" w:cs="Times New Roman"/>
      <w:sz w:val="24"/>
      <w:szCs w:val="24"/>
    </w:rPr>
  </w:style>
  <w:style w:type="paragraph" w:styleId="ListParagraph">
    <w:name w:val="List Paragraph"/>
    <w:basedOn w:val="Normal"/>
    <w:uiPriority w:val="34"/>
    <w:qFormat/>
    <w:rsid w:val="008371D6"/>
    <w:pPr>
      <w:ind w:left="720"/>
      <w:contextualSpacing/>
    </w:pPr>
  </w:style>
  <w:style w:type="paragraph" w:customStyle="1" w:styleId="p1">
    <w:name w:val="p1"/>
    <w:basedOn w:val="Normal"/>
    <w:rsid w:val="00E07F95"/>
    <w:pPr>
      <w:widowControl/>
      <w:autoSpaceDE/>
      <w:autoSpaceDN/>
      <w:adjustRightInd/>
      <w:spacing w:before="100" w:beforeAutospacing="1" w:after="100" w:afterAutospacing="1"/>
    </w:pPr>
  </w:style>
  <w:style w:type="paragraph" w:customStyle="1" w:styleId="p2">
    <w:name w:val="p2"/>
    <w:basedOn w:val="Normal"/>
    <w:rsid w:val="00E07F95"/>
    <w:pPr>
      <w:widowControl/>
      <w:autoSpaceDE/>
      <w:autoSpaceDN/>
      <w:adjustRightInd/>
      <w:spacing w:before="100" w:beforeAutospacing="1" w:after="100" w:afterAutospacing="1"/>
    </w:pPr>
  </w:style>
  <w:style w:type="paragraph" w:styleId="CommentText">
    <w:name w:val="annotation text"/>
    <w:basedOn w:val="Normal"/>
    <w:link w:val="CommentTextChar"/>
    <w:uiPriority w:val="99"/>
    <w:unhideWhenUsed/>
    <w:rsid w:val="00EF0649"/>
    <w:pPr>
      <w:widowControl/>
      <w:autoSpaceDE/>
      <w:autoSpaceDN/>
      <w:adjustRightInd/>
    </w:pPr>
    <w:rPr>
      <w:rFonts w:ascii="Arial" w:hAnsi="Arial" w:cs="Arial"/>
      <w:sz w:val="20"/>
      <w:szCs w:val="20"/>
    </w:rPr>
  </w:style>
  <w:style w:type="character" w:customStyle="1" w:styleId="CommentTextChar">
    <w:name w:val="Comment Text Char"/>
    <w:basedOn w:val="DefaultParagraphFont"/>
    <w:link w:val="CommentText"/>
    <w:uiPriority w:val="99"/>
    <w:rsid w:val="00EF0649"/>
    <w:rPr>
      <w:rFonts w:ascii="Arial" w:eastAsia="Times New Roman" w:hAnsi="Arial" w:cs="Arial"/>
      <w:sz w:val="20"/>
      <w:szCs w:val="20"/>
    </w:rPr>
  </w:style>
  <w:style w:type="paragraph" w:styleId="NoSpacing">
    <w:name w:val="No Spacing"/>
    <w:basedOn w:val="Normal"/>
    <w:uiPriority w:val="1"/>
    <w:qFormat/>
    <w:rsid w:val="00796C53"/>
    <w:pPr>
      <w:widowControl/>
      <w:autoSpaceDE/>
      <w:autoSpaceDN/>
      <w:adjustRightInd/>
    </w:pPr>
    <w:rPr>
      <w:rFonts w:ascii="Calibri" w:eastAsiaTheme="minorHAnsi" w:hAnsi="Calibri"/>
      <w:sz w:val="22"/>
      <w:szCs w:val="22"/>
    </w:rPr>
  </w:style>
  <w:style w:type="paragraph" w:customStyle="1" w:styleId="Default">
    <w:name w:val="Default"/>
    <w:rsid w:val="00A92AE0"/>
    <w:pPr>
      <w:autoSpaceDE w:val="0"/>
      <w:autoSpaceDN w:val="0"/>
      <w:adjustRightInd w:val="0"/>
      <w:spacing w:after="0" w:line="240" w:lineRule="auto"/>
    </w:pPr>
    <w:rPr>
      <w:rFonts w:ascii="Calibri" w:hAnsi="Calibri" w:cs="Calibri"/>
      <w:color w:val="000000"/>
      <w:sz w:val="24"/>
      <w:szCs w:val="24"/>
    </w:rPr>
  </w:style>
  <w:style w:type="paragraph" w:customStyle="1" w:styleId="P10">
    <w:name w:val="P1"/>
    <w:basedOn w:val="Normal"/>
    <w:rsid w:val="00EA5785"/>
    <w:pPr>
      <w:widowControl/>
      <w:autoSpaceDE/>
      <w:autoSpaceDN/>
      <w:adjustRightInd/>
      <w:ind w:firstLine="216"/>
    </w:pPr>
    <w:rPr>
      <w:sz w:val="18"/>
    </w:rPr>
  </w:style>
  <w:style w:type="paragraph" w:customStyle="1" w:styleId="P20">
    <w:name w:val="P2"/>
    <w:basedOn w:val="Normal"/>
    <w:rsid w:val="00EA5785"/>
    <w:pPr>
      <w:widowControl/>
      <w:autoSpaceDE/>
      <w:autoSpaceDN/>
      <w:adjustRightInd/>
      <w:ind w:firstLine="432"/>
    </w:pPr>
    <w:rPr>
      <w:sz w:val="18"/>
    </w:rPr>
  </w:style>
  <w:style w:type="paragraph" w:customStyle="1" w:styleId="RT">
    <w:name w:val="RT"/>
    <w:basedOn w:val="Normal"/>
    <w:next w:val="P10"/>
    <w:rsid w:val="00EA5785"/>
    <w:pPr>
      <w:widowControl/>
      <w:autoSpaceDE/>
      <w:autoSpaceDN/>
      <w:adjustRightInd/>
      <w:spacing w:before="140"/>
      <w:ind w:left="533" w:hanging="533"/>
    </w:pPr>
    <w:rPr>
      <w:b/>
      <w:sz w:val="18"/>
    </w:rPr>
  </w:style>
  <w:style w:type="paragraph" w:styleId="BalloonText">
    <w:name w:val="Balloon Text"/>
    <w:basedOn w:val="Normal"/>
    <w:link w:val="BalloonTextChar"/>
    <w:uiPriority w:val="99"/>
    <w:semiHidden/>
    <w:unhideWhenUsed/>
    <w:rsid w:val="0057571C"/>
    <w:rPr>
      <w:rFonts w:ascii="Tahoma" w:hAnsi="Tahoma" w:cs="Tahoma"/>
      <w:sz w:val="16"/>
      <w:szCs w:val="16"/>
    </w:rPr>
  </w:style>
  <w:style w:type="character" w:customStyle="1" w:styleId="BalloonTextChar">
    <w:name w:val="Balloon Text Char"/>
    <w:basedOn w:val="DefaultParagraphFont"/>
    <w:link w:val="BalloonText"/>
    <w:uiPriority w:val="99"/>
    <w:semiHidden/>
    <w:rsid w:val="0057571C"/>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23A4B"/>
    <w:rPr>
      <w:rFonts w:ascii="Tahoma" w:hAnsi="Tahoma" w:cs="Tahoma"/>
      <w:sz w:val="16"/>
      <w:szCs w:val="16"/>
    </w:rPr>
  </w:style>
  <w:style w:type="character" w:customStyle="1" w:styleId="DocumentMapChar">
    <w:name w:val="Document Map Char"/>
    <w:basedOn w:val="DefaultParagraphFont"/>
    <w:link w:val="DocumentMap"/>
    <w:uiPriority w:val="99"/>
    <w:semiHidden/>
    <w:rsid w:val="00F23A4B"/>
    <w:rPr>
      <w:rFonts w:ascii="Tahoma" w:eastAsia="Times New Roman" w:hAnsi="Tahoma" w:cs="Tahoma"/>
      <w:sz w:val="16"/>
      <w:szCs w:val="16"/>
    </w:rPr>
  </w:style>
  <w:style w:type="character" w:styleId="Strong">
    <w:name w:val="Strong"/>
    <w:basedOn w:val="DefaultParagraphFont"/>
    <w:uiPriority w:val="99"/>
    <w:qFormat/>
    <w:rsid w:val="00770201"/>
    <w:rPr>
      <w:b/>
      <w:bCs/>
    </w:rPr>
  </w:style>
  <w:style w:type="character" w:styleId="CommentReference">
    <w:name w:val="annotation reference"/>
    <w:basedOn w:val="DefaultParagraphFont"/>
    <w:uiPriority w:val="99"/>
    <w:semiHidden/>
    <w:unhideWhenUsed/>
    <w:rsid w:val="005B23C7"/>
    <w:rPr>
      <w:sz w:val="16"/>
      <w:szCs w:val="16"/>
    </w:rPr>
  </w:style>
  <w:style w:type="paragraph" w:styleId="CommentSubject">
    <w:name w:val="annotation subject"/>
    <w:basedOn w:val="CommentText"/>
    <w:next w:val="CommentText"/>
    <w:link w:val="CommentSubjectChar"/>
    <w:uiPriority w:val="99"/>
    <w:semiHidden/>
    <w:unhideWhenUsed/>
    <w:rsid w:val="005B23C7"/>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B23C7"/>
    <w:rPr>
      <w:rFonts w:ascii="Times New Roman" w:eastAsia="Times New Roman" w:hAnsi="Times New Roman" w:cs="Times New Roman"/>
      <w:b/>
      <w:bCs/>
      <w:sz w:val="20"/>
      <w:szCs w:val="20"/>
    </w:rPr>
  </w:style>
  <w:style w:type="paragraph" w:customStyle="1" w:styleId="p3">
    <w:name w:val="p3"/>
    <w:basedOn w:val="Normal"/>
    <w:rsid w:val="001F6CA0"/>
    <w:pPr>
      <w:widowControl/>
      <w:autoSpaceDE/>
      <w:autoSpaceDN/>
      <w:adjustRightInd/>
      <w:spacing w:before="100" w:beforeAutospacing="1" w:after="100" w:afterAutospacing="1"/>
    </w:pPr>
  </w:style>
  <w:style w:type="character" w:customStyle="1" w:styleId="Heading1Char">
    <w:name w:val="Heading 1 Char"/>
    <w:basedOn w:val="DefaultParagraphFont"/>
    <w:link w:val="Heading1"/>
    <w:uiPriority w:val="9"/>
    <w:rsid w:val="00DD13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D13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138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DD138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DD138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D138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D138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D13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1382"/>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006C6B"/>
  </w:style>
  <w:style w:type="character" w:customStyle="1" w:styleId="aqj">
    <w:name w:val="aqj"/>
    <w:basedOn w:val="DefaultParagraphFont"/>
    <w:rsid w:val="00006C6B"/>
  </w:style>
  <w:style w:type="paragraph" w:styleId="Revision">
    <w:name w:val="Revision"/>
    <w:hidden/>
    <w:uiPriority w:val="99"/>
    <w:semiHidden/>
    <w:rsid w:val="00D93DE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D1382"/>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1382"/>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1382"/>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1382"/>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1382"/>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1382"/>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138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1382"/>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D1382"/>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6E7"/>
    <w:pPr>
      <w:tabs>
        <w:tab w:val="center" w:pos="4680"/>
        <w:tab w:val="right" w:pos="9360"/>
      </w:tabs>
    </w:pPr>
  </w:style>
  <w:style w:type="character" w:customStyle="1" w:styleId="HeaderChar">
    <w:name w:val="Header Char"/>
    <w:basedOn w:val="DefaultParagraphFont"/>
    <w:link w:val="Header"/>
    <w:uiPriority w:val="99"/>
    <w:rsid w:val="002C66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66E7"/>
    <w:pPr>
      <w:tabs>
        <w:tab w:val="center" w:pos="4680"/>
        <w:tab w:val="right" w:pos="9360"/>
      </w:tabs>
    </w:pPr>
  </w:style>
  <w:style w:type="character" w:customStyle="1" w:styleId="FooterChar">
    <w:name w:val="Footer Char"/>
    <w:basedOn w:val="DefaultParagraphFont"/>
    <w:link w:val="Footer"/>
    <w:uiPriority w:val="99"/>
    <w:rsid w:val="002C66E7"/>
    <w:rPr>
      <w:rFonts w:ascii="Times New Roman" w:eastAsia="Times New Roman" w:hAnsi="Times New Roman" w:cs="Times New Roman"/>
      <w:sz w:val="24"/>
      <w:szCs w:val="24"/>
    </w:rPr>
  </w:style>
  <w:style w:type="paragraph" w:styleId="ListParagraph">
    <w:name w:val="List Paragraph"/>
    <w:basedOn w:val="Normal"/>
    <w:uiPriority w:val="34"/>
    <w:qFormat/>
    <w:rsid w:val="008371D6"/>
    <w:pPr>
      <w:ind w:left="720"/>
      <w:contextualSpacing/>
    </w:pPr>
  </w:style>
  <w:style w:type="paragraph" w:customStyle="1" w:styleId="p1">
    <w:name w:val="p1"/>
    <w:basedOn w:val="Normal"/>
    <w:rsid w:val="00E07F95"/>
    <w:pPr>
      <w:widowControl/>
      <w:autoSpaceDE/>
      <w:autoSpaceDN/>
      <w:adjustRightInd/>
      <w:spacing w:before="100" w:beforeAutospacing="1" w:after="100" w:afterAutospacing="1"/>
    </w:pPr>
  </w:style>
  <w:style w:type="paragraph" w:customStyle="1" w:styleId="p2">
    <w:name w:val="p2"/>
    <w:basedOn w:val="Normal"/>
    <w:rsid w:val="00E07F95"/>
    <w:pPr>
      <w:widowControl/>
      <w:autoSpaceDE/>
      <w:autoSpaceDN/>
      <w:adjustRightInd/>
      <w:spacing w:before="100" w:beforeAutospacing="1" w:after="100" w:afterAutospacing="1"/>
    </w:pPr>
  </w:style>
  <w:style w:type="paragraph" w:styleId="CommentText">
    <w:name w:val="annotation text"/>
    <w:basedOn w:val="Normal"/>
    <w:link w:val="CommentTextChar"/>
    <w:uiPriority w:val="99"/>
    <w:unhideWhenUsed/>
    <w:rsid w:val="00EF0649"/>
    <w:pPr>
      <w:widowControl/>
      <w:autoSpaceDE/>
      <w:autoSpaceDN/>
      <w:adjustRightInd/>
    </w:pPr>
    <w:rPr>
      <w:rFonts w:ascii="Arial" w:hAnsi="Arial" w:cs="Arial"/>
      <w:sz w:val="20"/>
      <w:szCs w:val="20"/>
    </w:rPr>
  </w:style>
  <w:style w:type="character" w:customStyle="1" w:styleId="CommentTextChar">
    <w:name w:val="Comment Text Char"/>
    <w:basedOn w:val="DefaultParagraphFont"/>
    <w:link w:val="CommentText"/>
    <w:uiPriority w:val="99"/>
    <w:rsid w:val="00EF0649"/>
    <w:rPr>
      <w:rFonts w:ascii="Arial" w:eastAsia="Times New Roman" w:hAnsi="Arial" w:cs="Arial"/>
      <w:sz w:val="20"/>
      <w:szCs w:val="20"/>
    </w:rPr>
  </w:style>
  <w:style w:type="paragraph" w:styleId="NoSpacing">
    <w:name w:val="No Spacing"/>
    <w:basedOn w:val="Normal"/>
    <w:uiPriority w:val="1"/>
    <w:qFormat/>
    <w:rsid w:val="00796C53"/>
    <w:pPr>
      <w:widowControl/>
      <w:autoSpaceDE/>
      <w:autoSpaceDN/>
      <w:adjustRightInd/>
    </w:pPr>
    <w:rPr>
      <w:rFonts w:ascii="Calibri" w:eastAsiaTheme="minorHAnsi" w:hAnsi="Calibri"/>
      <w:sz w:val="22"/>
      <w:szCs w:val="22"/>
    </w:rPr>
  </w:style>
  <w:style w:type="paragraph" w:customStyle="1" w:styleId="Default">
    <w:name w:val="Default"/>
    <w:rsid w:val="00A92AE0"/>
    <w:pPr>
      <w:autoSpaceDE w:val="0"/>
      <w:autoSpaceDN w:val="0"/>
      <w:adjustRightInd w:val="0"/>
      <w:spacing w:after="0" w:line="240" w:lineRule="auto"/>
    </w:pPr>
    <w:rPr>
      <w:rFonts w:ascii="Calibri" w:hAnsi="Calibri" w:cs="Calibri"/>
      <w:color w:val="000000"/>
      <w:sz w:val="24"/>
      <w:szCs w:val="24"/>
    </w:rPr>
  </w:style>
  <w:style w:type="paragraph" w:customStyle="1" w:styleId="P10">
    <w:name w:val="P1"/>
    <w:basedOn w:val="Normal"/>
    <w:rsid w:val="00EA5785"/>
    <w:pPr>
      <w:widowControl/>
      <w:autoSpaceDE/>
      <w:autoSpaceDN/>
      <w:adjustRightInd/>
      <w:ind w:firstLine="216"/>
    </w:pPr>
    <w:rPr>
      <w:sz w:val="18"/>
    </w:rPr>
  </w:style>
  <w:style w:type="paragraph" w:customStyle="1" w:styleId="P20">
    <w:name w:val="P2"/>
    <w:basedOn w:val="Normal"/>
    <w:rsid w:val="00EA5785"/>
    <w:pPr>
      <w:widowControl/>
      <w:autoSpaceDE/>
      <w:autoSpaceDN/>
      <w:adjustRightInd/>
      <w:ind w:firstLine="432"/>
    </w:pPr>
    <w:rPr>
      <w:sz w:val="18"/>
    </w:rPr>
  </w:style>
  <w:style w:type="paragraph" w:customStyle="1" w:styleId="RT">
    <w:name w:val="RT"/>
    <w:basedOn w:val="Normal"/>
    <w:next w:val="P10"/>
    <w:rsid w:val="00EA5785"/>
    <w:pPr>
      <w:widowControl/>
      <w:autoSpaceDE/>
      <w:autoSpaceDN/>
      <w:adjustRightInd/>
      <w:spacing w:before="140"/>
      <w:ind w:left="533" w:hanging="533"/>
    </w:pPr>
    <w:rPr>
      <w:b/>
      <w:sz w:val="18"/>
    </w:rPr>
  </w:style>
  <w:style w:type="paragraph" w:styleId="BalloonText">
    <w:name w:val="Balloon Text"/>
    <w:basedOn w:val="Normal"/>
    <w:link w:val="BalloonTextChar"/>
    <w:uiPriority w:val="99"/>
    <w:semiHidden/>
    <w:unhideWhenUsed/>
    <w:rsid w:val="0057571C"/>
    <w:rPr>
      <w:rFonts w:ascii="Tahoma" w:hAnsi="Tahoma" w:cs="Tahoma"/>
      <w:sz w:val="16"/>
      <w:szCs w:val="16"/>
    </w:rPr>
  </w:style>
  <w:style w:type="character" w:customStyle="1" w:styleId="BalloonTextChar">
    <w:name w:val="Balloon Text Char"/>
    <w:basedOn w:val="DefaultParagraphFont"/>
    <w:link w:val="BalloonText"/>
    <w:uiPriority w:val="99"/>
    <w:semiHidden/>
    <w:rsid w:val="0057571C"/>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23A4B"/>
    <w:rPr>
      <w:rFonts w:ascii="Tahoma" w:hAnsi="Tahoma" w:cs="Tahoma"/>
      <w:sz w:val="16"/>
      <w:szCs w:val="16"/>
    </w:rPr>
  </w:style>
  <w:style w:type="character" w:customStyle="1" w:styleId="DocumentMapChar">
    <w:name w:val="Document Map Char"/>
    <w:basedOn w:val="DefaultParagraphFont"/>
    <w:link w:val="DocumentMap"/>
    <w:uiPriority w:val="99"/>
    <w:semiHidden/>
    <w:rsid w:val="00F23A4B"/>
    <w:rPr>
      <w:rFonts w:ascii="Tahoma" w:eastAsia="Times New Roman" w:hAnsi="Tahoma" w:cs="Tahoma"/>
      <w:sz w:val="16"/>
      <w:szCs w:val="16"/>
    </w:rPr>
  </w:style>
  <w:style w:type="character" w:styleId="Strong">
    <w:name w:val="Strong"/>
    <w:basedOn w:val="DefaultParagraphFont"/>
    <w:uiPriority w:val="99"/>
    <w:qFormat/>
    <w:rsid w:val="00770201"/>
    <w:rPr>
      <w:b/>
      <w:bCs/>
    </w:rPr>
  </w:style>
  <w:style w:type="character" w:styleId="CommentReference">
    <w:name w:val="annotation reference"/>
    <w:basedOn w:val="DefaultParagraphFont"/>
    <w:uiPriority w:val="99"/>
    <w:semiHidden/>
    <w:unhideWhenUsed/>
    <w:rsid w:val="005B23C7"/>
    <w:rPr>
      <w:sz w:val="16"/>
      <w:szCs w:val="16"/>
    </w:rPr>
  </w:style>
  <w:style w:type="paragraph" w:styleId="CommentSubject">
    <w:name w:val="annotation subject"/>
    <w:basedOn w:val="CommentText"/>
    <w:next w:val="CommentText"/>
    <w:link w:val="CommentSubjectChar"/>
    <w:uiPriority w:val="99"/>
    <w:semiHidden/>
    <w:unhideWhenUsed/>
    <w:rsid w:val="005B23C7"/>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B23C7"/>
    <w:rPr>
      <w:rFonts w:ascii="Times New Roman" w:eastAsia="Times New Roman" w:hAnsi="Times New Roman" w:cs="Times New Roman"/>
      <w:b/>
      <w:bCs/>
      <w:sz w:val="20"/>
      <w:szCs w:val="20"/>
    </w:rPr>
  </w:style>
  <w:style w:type="paragraph" w:customStyle="1" w:styleId="p3">
    <w:name w:val="p3"/>
    <w:basedOn w:val="Normal"/>
    <w:rsid w:val="001F6CA0"/>
    <w:pPr>
      <w:widowControl/>
      <w:autoSpaceDE/>
      <w:autoSpaceDN/>
      <w:adjustRightInd/>
      <w:spacing w:before="100" w:beforeAutospacing="1" w:after="100" w:afterAutospacing="1"/>
    </w:pPr>
  </w:style>
  <w:style w:type="character" w:customStyle="1" w:styleId="Heading1Char">
    <w:name w:val="Heading 1 Char"/>
    <w:basedOn w:val="DefaultParagraphFont"/>
    <w:link w:val="Heading1"/>
    <w:uiPriority w:val="9"/>
    <w:rsid w:val="00DD13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D13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138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DD138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DD138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D138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D138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D13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1382"/>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006C6B"/>
  </w:style>
  <w:style w:type="character" w:customStyle="1" w:styleId="aqj">
    <w:name w:val="aqj"/>
    <w:basedOn w:val="DefaultParagraphFont"/>
    <w:rsid w:val="00006C6B"/>
  </w:style>
  <w:style w:type="paragraph" w:styleId="Revision">
    <w:name w:val="Revision"/>
    <w:hidden/>
    <w:uiPriority w:val="99"/>
    <w:semiHidden/>
    <w:rsid w:val="00D93DE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103592">
      <w:bodyDiv w:val="1"/>
      <w:marLeft w:val="0"/>
      <w:marRight w:val="0"/>
      <w:marTop w:val="0"/>
      <w:marBottom w:val="0"/>
      <w:divBdr>
        <w:top w:val="none" w:sz="0" w:space="0" w:color="auto"/>
        <w:left w:val="none" w:sz="0" w:space="0" w:color="auto"/>
        <w:bottom w:val="none" w:sz="0" w:space="0" w:color="auto"/>
        <w:right w:val="none" w:sz="0" w:space="0" w:color="auto"/>
      </w:divBdr>
    </w:div>
    <w:div w:id="491800348">
      <w:bodyDiv w:val="1"/>
      <w:marLeft w:val="0"/>
      <w:marRight w:val="0"/>
      <w:marTop w:val="0"/>
      <w:marBottom w:val="0"/>
      <w:divBdr>
        <w:top w:val="none" w:sz="0" w:space="0" w:color="auto"/>
        <w:left w:val="none" w:sz="0" w:space="0" w:color="auto"/>
        <w:bottom w:val="none" w:sz="0" w:space="0" w:color="auto"/>
        <w:right w:val="none" w:sz="0" w:space="0" w:color="auto"/>
      </w:divBdr>
    </w:div>
    <w:div w:id="11333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662E9C0EB6EAE44A5D67E762F08A021" ma:contentTypeVersion="14" ma:contentTypeDescription="Create a new document." ma:contentTypeScope="" ma:versionID="3b4ec8b71f80f3035e0976396d83227d">
  <xsd:schema xmlns:xsd="http://www.w3.org/2001/XMLSchema" xmlns:xs="http://www.w3.org/2001/XMLSchema" xmlns:p="http://schemas.microsoft.com/office/2006/metadata/properties" xmlns:ns1="http://schemas.microsoft.com/sharepoint/v3" targetNamespace="http://schemas.microsoft.com/office/2006/metadata/properties" ma:root="true" ma:fieldsID="789afcfbbc3e7d90a66af169ba7217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D84C96-61C4-4BD6-871F-34489EB8B732}"/>
</file>

<file path=customXml/itemProps2.xml><?xml version="1.0" encoding="utf-8"?>
<ds:datastoreItem xmlns:ds="http://schemas.openxmlformats.org/officeDocument/2006/customXml" ds:itemID="{FCE873EC-9417-443D-96CD-394DA9D6DB70}"/>
</file>

<file path=customXml/itemProps3.xml><?xml version="1.0" encoding="utf-8"?>
<ds:datastoreItem xmlns:ds="http://schemas.openxmlformats.org/officeDocument/2006/customXml" ds:itemID="{B4A12092-47B3-4C28-836E-9E7C36FE4929}"/>
</file>

<file path=customXml/itemProps4.xml><?xml version="1.0" encoding="utf-8"?>
<ds:datastoreItem xmlns:ds="http://schemas.openxmlformats.org/officeDocument/2006/customXml" ds:itemID="{3CBE4430-58A1-43B7-866A-A4EB6A05B037}"/>
</file>

<file path=customXml/itemProps5.xml><?xml version="1.0" encoding="utf-8"?>
<ds:datastoreItem xmlns:ds="http://schemas.openxmlformats.org/officeDocument/2006/customXml" ds:itemID="{31948FCD-2BAF-4730-869D-F687E4C34053}"/>
</file>

<file path=docProps/app.xml><?xml version="1.0" encoding="utf-8"?>
<Properties xmlns="http://schemas.openxmlformats.org/officeDocument/2006/extended-properties" xmlns:vt="http://schemas.openxmlformats.org/officeDocument/2006/docPropsVTypes">
  <Template>Normal.dotm</Template>
  <TotalTime>694</TotalTime>
  <Pages>8</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Stevens</dc:creator>
  <cp:lastModifiedBy>Ag_Employee</cp:lastModifiedBy>
  <cp:revision>24</cp:revision>
  <cp:lastPrinted>2017-03-01T14:38:00Z</cp:lastPrinted>
  <dcterms:created xsi:type="dcterms:W3CDTF">2017-01-26T13:29:00Z</dcterms:created>
  <dcterms:modified xsi:type="dcterms:W3CDTF">2017-03-01T14:39:00Z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0x0101006662E9C0EB6EAE44A5D67E762F08A021</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PublishingPageLayout">
    <vt:lpwstr/>
  </property>
  <property fmtid="{D5CDD505-2E9C-101B-9397-08002B2CF9AE}" pid="9" name="Comments">
    <vt:lpwstr/>
  </property>
  <property fmtid="{D5CDD505-2E9C-101B-9397-08002B2CF9AE}" pid="10" name="Audience">
    <vt:lpwstr/>
  </property>
</Properties>
</file>