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4CB6" w14:textId="77777777" w:rsidR="00677042" w:rsidRPr="00677042" w:rsidRDefault="00677042" w:rsidP="002C5549">
      <w:pPr>
        <w:pStyle w:val="TI"/>
      </w:pPr>
      <w:r w:rsidRPr="00677042">
        <w:t>Title 15 MARYLAND DEPARTMENT OF AGRICULTURE</w:t>
      </w:r>
    </w:p>
    <w:p w14:paraId="7DF8B655" w14:textId="77777777" w:rsidR="00677042" w:rsidRPr="00677042" w:rsidRDefault="00677042" w:rsidP="002C5549">
      <w:pPr>
        <w:pStyle w:val="ST"/>
      </w:pPr>
      <w:r w:rsidRPr="00677042">
        <w:t>Subtitle 06 PLANT PEST CONTROL</w:t>
      </w:r>
    </w:p>
    <w:p w14:paraId="4977E160" w14:textId="77777777" w:rsidR="00677042" w:rsidRPr="00677042" w:rsidRDefault="00677042" w:rsidP="002C5549">
      <w:pPr>
        <w:pStyle w:val="CH"/>
      </w:pPr>
      <w:r w:rsidRPr="00677042">
        <w:t>Chapter 02 Plant Pest Control Regulations</w:t>
      </w:r>
    </w:p>
    <w:p w14:paraId="170DFB84" w14:textId="261B057F" w:rsidR="00677042" w:rsidRPr="00677042" w:rsidRDefault="00677042" w:rsidP="002C5549">
      <w:pPr>
        <w:pStyle w:val="AU"/>
      </w:pPr>
      <w:r w:rsidRPr="00677042">
        <w:t>Authority: Agriculture Article, §§5-</w:t>
      </w:r>
      <w:proofErr w:type="gramStart"/>
      <w:r w:rsidRPr="00677042">
        <w:t>301—5</w:t>
      </w:r>
      <w:proofErr w:type="gramEnd"/>
      <w:r w:rsidRPr="00677042">
        <w:t>-314, Annotated Code of Maryland</w:t>
      </w:r>
    </w:p>
    <w:p w14:paraId="12A487B2" w14:textId="77777777" w:rsidR="00677042" w:rsidRPr="00677042" w:rsidRDefault="00677042" w:rsidP="002C5549">
      <w:pPr>
        <w:pStyle w:val="RT"/>
      </w:pPr>
      <w:r w:rsidRPr="00677042">
        <w:t>.06 Fee Schedule.</w:t>
      </w:r>
    </w:p>
    <w:p w14:paraId="4CF667FE" w14:textId="69A4F914" w:rsidR="00677042" w:rsidRPr="00677042" w:rsidRDefault="00677042" w:rsidP="002C5549">
      <w:pPr>
        <w:pStyle w:val="P1"/>
      </w:pPr>
      <w:r w:rsidRPr="00677042">
        <w:t>A.</w:t>
      </w:r>
      <w:r w:rsidR="002B38C8">
        <w:t xml:space="preserve">—B. </w:t>
      </w:r>
      <w:r w:rsidR="002C5549">
        <w:t>(text unchanged)</w:t>
      </w:r>
    </w:p>
    <w:p w14:paraId="3CB6E0BB" w14:textId="11E2BE32" w:rsidR="00677042" w:rsidRPr="00677042" w:rsidRDefault="00677042" w:rsidP="002C5549">
      <w:pPr>
        <w:pStyle w:val="P2"/>
      </w:pPr>
      <w:r w:rsidRPr="00677042">
        <w:t xml:space="preserve">(1) </w:t>
      </w:r>
      <w:r w:rsidR="002C5549">
        <w:t>(text unchanged)</w:t>
      </w:r>
    </w:p>
    <w:p w14:paraId="4ED84AC9" w14:textId="36AF51DD" w:rsidR="00677042" w:rsidRPr="00677042" w:rsidRDefault="00677042" w:rsidP="002C5549">
      <w:pPr>
        <w:pStyle w:val="P3"/>
      </w:pPr>
      <w:r w:rsidRPr="00677042">
        <w:t>(a) 1 acre or less — $</w:t>
      </w:r>
      <w:r w:rsidR="00EF5EE6">
        <w:t>[</w:t>
      </w:r>
      <w:r w:rsidRPr="00677042">
        <w:t>10</w:t>
      </w:r>
      <w:r w:rsidR="00EF5EE6">
        <w:t xml:space="preserve">] </w:t>
      </w:r>
      <w:r w:rsidR="009F205C">
        <w:rPr>
          <w:i/>
          <w:iCs/>
        </w:rPr>
        <w:t>2</w:t>
      </w:r>
      <w:r w:rsidR="00EF5EE6" w:rsidRPr="00EF5EE6">
        <w:rPr>
          <w:i/>
          <w:iCs/>
        </w:rPr>
        <w:t>0</w:t>
      </w:r>
      <w:r w:rsidRPr="00677042">
        <w:t>;</w:t>
      </w:r>
    </w:p>
    <w:p w14:paraId="5AB9ED97" w14:textId="68FF923C" w:rsidR="00677042" w:rsidRPr="00677042" w:rsidRDefault="00677042" w:rsidP="002C5549">
      <w:pPr>
        <w:pStyle w:val="P3"/>
      </w:pPr>
      <w:r w:rsidRPr="00677042">
        <w:t>(b) More than 1 acre to 5 acres — $</w:t>
      </w:r>
      <w:r w:rsidR="00EF5EE6">
        <w:t>[</w:t>
      </w:r>
      <w:r w:rsidRPr="00677042">
        <w:t>20</w:t>
      </w:r>
      <w:r w:rsidR="00EF5EE6">
        <w:t xml:space="preserve">] </w:t>
      </w:r>
      <w:r w:rsidR="00EF5EE6">
        <w:rPr>
          <w:i/>
          <w:iCs/>
        </w:rPr>
        <w:t>30</w:t>
      </w:r>
      <w:r w:rsidRPr="00677042">
        <w:t>;</w:t>
      </w:r>
    </w:p>
    <w:p w14:paraId="29DC9B44" w14:textId="48F16B48" w:rsidR="00677042" w:rsidRPr="00677042" w:rsidRDefault="00677042" w:rsidP="002C5549">
      <w:pPr>
        <w:pStyle w:val="P3"/>
      </w:pPr>
      <w:r w:rsidRPr="00677042">
        <w:t>(c) More than 5 acres to 10 acres — $</w:t>
      </w:r>
      <w:r w:rsidR="00EF5EE6">
        <w:t>[</w:t>
      </w:r>
      <w:r w:rsidRPr="00677042">
        <w:t>30</w:t>
      </w:r>
      <w:r w:rsidR="00EF5EE6">
        <w:t xml:space="preserve">] </w:t>
      </w:r>
      <w:r w:rsidR="00EF5EE6">
        <w:rPr>
          <w:i/>
          <w:iCs/>
        </w:rPr>
        <w:t>40</w:t>
      </w:r>
      <w:r w:rsidRPr="00677042">
        <w:t>;</w:t>
      </w:r>
    </w:p>
    <w:p w14:paraId="0F3D3847" w14:textId="206C7CF4" w:rsidR="00677042" w:rsidRPr="00677042" w:rsidRDefault="00677042" w:rsidP="002C5549">
      <w:pPr>
        <w:pStyle w:val="P3"/>
      </w:pPr>
      <w:r w:rsidRPr="00677042">
        <w:t>(d) More than 10 acres — $</w:t>
      </w:r>
      <w:r w:rsidR="00EF5EE6">
        <w:t>[</w:t>
      </w:r>
      <w:r w:rsidRPr="00677042">
        <w:t>3</w:t>
      </w:r>
      <w:r w:rsidR="00EF5EE6">
        <w:t xml:space="preserve">] </w:t>
      </w:r>
      <w:r w:rsidR="00EF5EE6">
        <w:rPr>
          <w:i/>
          <w:iCs/>
        </w:rPr>
        <w:t>5</w:t>
      </w:r>
      <w:r w:rsidRPr="00677042">
        <w:t xml:space="preserve"> for each acre or part of any acre, up to a maximum of $</w:t>
      </w:r>
      <w:r w:rsidR="00EF5EE6">
        <w:t>[</w:t>
      </w:r>
      <w:r w:rsidRPr="00677042">
        <w:t>1,000</w:t>
      </w:r>
      <w:r w:rsidR="00EF5EE6">
        <w:t xml:space="preserve">] </w:t>
      </w:r>
      <w:r w:rsidR="00EF5EE6">
        <w:rPr>
          <w:i/>
          <w:iCs/>
        </w:rPr>
        <w:t>1,500</w:t>
      </w:r>
      <w:r w:rsidRPr="00677042">
        <w:t>.</w:t>
      </w:r>
    </w:p>
    <w:p w14:paraId="3AA4B497" w14:textId="279C3AD7" w:rsidR="00677042" w:rsidRPr="00677042" w:rsidRDefault="00677042" w:rsidP="002C5549">
      <w:pPr>
        <w:pStyle w:val="P2"/>
      </w:pPr>
      <w:r w:rsidRPr="00677042">
        <w:t>(2) Nursery Inspection Certificate — $</w:t>
      </w:r>
      <w:r w:rsidR="00EF5EE6">
        <w:t>[</w:t>
      </w:r>
      <w:r w:rsidRPr="00677042">
        <w:t>100</w:t>
      </w:r>
      <w:r w:rsidR="00EF5EE6">
        <w:t xml:space="preserve">] </w:t>
      </w:r>
      <w:r w:rsidR="00EF5EE6">
        <w:rPr>
          <w:i/>
          <w:iCs/>
        </w:rPr>
        <w:t>150</w:t>
      </w:r>
      <w:r w:rsidRPr="00677042">
        <w:t xml:space="preserve"> a year for each sales location.</w:t>
      </w:r>
    </w:p>
    <w:p w14:paraId="5BB0D28E" w14:textId="6812E91E" w:rsidR="00677042" w:rsidRPr="00677042" w:rsidRDefault="00677042" w:rsidP="002C5549">
      <w:pPr>
        <w:pStyle w:val="P2"/>
      </w:pPr>
      <w:r w:rsidRPr="00677042">
        <w:t>(3) Plant Dealer License — $</w:t>
      </w:r>
      <w:r w:rsidR="00EF5EE6">
        <w:t>[</w:t>
      </w:r>
      <w:r w:rsidRPr="00677042">
        <w:t>100</w:t>
      </w:r>
      <w:r w:rsidR="00EF5EE6">
        <w:t xml:space="preserve">] </w:t>
      </w:r>
      <w:r w:rsidR="00EF5EE6">
        <w:rPr>
          <w:i/>
          <w:iCs/>
        </w:rPr>
        <w:t>150</w:t>
      </w:r>
      <w:r w:rsidRPr="00677042">
        <w:t xml:space="preserve"> a year for each sales location.</w:t>
      </w:r>
    </w:p>
    <w:p w14:paraId="71B290B7" w14:textId="3D8DA559" w:rsidR="00722DAF" w:rsidRDefault="00677042" w:rsidP="002B38C8">
      <w:pPr>
        <w:pStyle w:val="P1"/>
      </w:pPr>
      <w:r w:rsidRPr="00677042">
        <w:t xml:space="preserve">C. </w:t>
      </w:r>
      <w:r w:rsidR="002B38C8">
        <w:t>—I. (text unchanged)</w:t>
      </w:r>
    </w:p>
    <w:sectPr w:rsidR="00722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42"/>
    <w:rsid w:val="00047B4E"/>
    <w:rsid w:val="000A66D1"/>
    <w:rsid w:val="002473F0"/>
    <w:rsid w:val="002B38C8"/>
    <w:rsid w:val="002C5549"/>
    <w:rsid w:val="004E545E"/>
    <w:rsid w:val="004F637E"/>
    <w:rsid w:val="00677042"/>
    <w:rsid w:val="00722DAF"/>
    <w:rsid w:val="007E45B8"/>
    <w:rsid w:val="007E56DC"/>
    <w:rsid w:val="009F205C"/>
    <w:rsid w:val="00B756AB"/>
    <w:rsid w:val="00E47149"/>
    <w:rsid w:val="00E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7124"/>
  <w15:chartTrackingRefBased/>
  <w15:docId w15:val="{B38EAAE1-0A84-41A6-9571-AFCF8F79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042"/>
    <w:rPr>
      <w:b/>
      <w:bCs/>
      <w:smallCaps/>
      <w:color w:val="0F4761" w:themeColor="accent1" w:themeShade="BF"/>
      <w:spacing w:val="5"/>
    </w:rPr>
  </w:style>
  <w:style w:type="paragraph" w:customStyle="1" w:styleId="TI">
    <w:name w:val="TI"/>
    <w:basedOn w:val="Normal"/>
    <w:next w:val="ST"/>
    <w:rsid w:val="00677042"/>
    <w:pPr>
      <w:spacing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14:ligatures w14:val="none"/>
    </w:rPr>
  </w:style>
  <w:style w:type="paragraph" w:customStyle="1" w:styleId="ST">
    <w:name w:val="ST"/>
    <w:basedOn w:val="Normal"/>
    <w:next w:val="CH"/>
    <w:rsid w:val="00677042"/>
    <w:pPr>
      <w:spacing w:after="8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14:ligatures w14:val="none"/>
    </w:rPr>
  </w:style>
  <w:style w:type="paragraph" w:customStyle="1" w:styleId="CH">
    <w:name w:val="CH"/>
    <w:basedOn w:val="Normal"/>
    <w:next w:val="AU"/>
    <w:rsid w:val="00677042"/>
    <w:pPr>
      <w:spacing w:after="120" w:line="240" w:lineRule="auto"/>
      <w:ind w:left="158" w:hanging="158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customStyle="1" w:styleId="AU">
    <w:name w:val="AU"/>
    <w:basedOn w:val="Normal"/>
    <w:rsid w:val="00677042"/>
    <w:pPr>
      <w:spacing w:before="120" w:after="0" w:line="240" w:lineRule="auto"/>
      <w:jc w:val="center"/>
    </w:pPr>
    <w:rPr>
      <w:rFonts w:ascii="Times New Roman" w:eastAsia="Times New Roman" w:hAnsi="Times New Roman" w:cs="Times New Roman"/>
      <w:kern w:val="0"/>
      <w:sz w:val="16"/>
      <w14:ligatures w14:val="none"/>
    </w:rPr>
  </w:style>
  <w:style w:type="paragraph" w:customStyle="1" w:styleId="P1">
    <w:name w:val="P1"/>
    <w:basedOn w:val="Normal"/>
    <w:rsid w:val="00677042"/>
    <w:pPr>
      <w:spacing w:after="0" w:line="240" w:lineRule="auto"/>
      <w:ind w:firstLine="216"/>
    </w:pPr>
    <w:rPr>
      <w:rFonts w:ascii="Times New Roman" w:eastAsia="Times New Roman" w:hAnsi="Times New Roman" w:cs="Times New Roman"/>
      <w:kern w:val="0"/>
      <w:sz w:val="18"/>
      <w14:ligatures w14:val="none"/>
    </w:rPr>
  </w:style>
  <w:style w:type="paragraph" w:customStyle="1" w:styleId="P2">
    <w:name w:val="P2"/>
    <w:basedOn w:val="Normal"/>
    <w:rsid w:val="00677042"/>
    <w:pPr>
      <w:spacing w:after="0" w:line="240" w:lineRule="auto"/>
      <w:ind w:firstLine="432"/>
    </w:pPr>
    <w:rPr>
      <w:rFonts w:ascii="Times New Roman" w:eastAsia="Times New Roman" w:hAnsi="Times New Roman" w:cs="Times New Roman"/>
      <w:kern w:val="0"/>
      <w:sz w:val="18"/>
      <w14:ligatures w14:val="none"/>
    </w:rPr>
  </w:style>
  <w:style w:type="paragraph" w:customStyle="1" w:styleId="P3">
    <w:name w:val="P3"/>
    <w:basedOn w:val="Normal"/>
    <w:rsid w:val="00677042"/>
    <w:pPr>
      <w:spacing w:after="0" w:line="240" w:lineRule="auto"/>
      <w:ind w:firstLine="648"/>
    </w:pPr>
    <w:rPr>
      <w:rFonts w:ascii="Times New Roman" w:eastAsia="Times New Roman" w:hAnsi="Times New Roman" w:cs="Times New Roman"/>
      <w:kern w:val="0"/>
      <w:sz w:val="18"/>
      <w14:ligatures w14:val="none"/>
    </w:rPr>
  </w:style>
  <w:style w:type="paragraph" w:customStyle="1" w:styleId="P4">
    <w:name w:val="P4"/>
    <w:basedOn w:val="Normal"/>
    <w:rsid w:val="00677042"/>
    <w:pPr>
      <w:spacing w:after="0" w:line="240" w:lineRule="auto"/>
      <w:ind w:firstLine="864"/>
    </w:pPr>
    <w:rPr>
      <w:rFonts w:ascii="Times New Roman" w:eastAsia="Times New Roman" w:hAnsi="Times New Roman" w:cs="Times New Roman"/>
      <w:kern w:val="0"/>
      <w:sz w:val="18"/>
      <w14:ligatures w14:val="none"/>
    </w:rPr>
  </w:style>
  <w:style w:type="paragraph" w:customStyle="1" w:styleId="RT">
    <w:name w:val="RT"/>
    <w:basedOn w:val="Normal"/>
    <w:next w:val="P1"/>
    <w:rsid w:val="00677042"/>
    <w:pPr>
      <w:spacing w:before="140" w:after="0" w:line="240" w:lineRule="auto"/>
      <w:ind w:left="533" w:hanging="533"/>
    </w:pPr>
    <w:rPr>
      <w:rFonts w:ascii="Times New Roman" w:eastAsia="Times New Roman" w:hAnsi="Times New Roman" w:cs="Times New Roman"/>
      <w:b/>
      <w:kern w:val="0"/>
      <w:sz w:val="18"/>
      <w14:ligatures w14:val="none"/>
    </w:rPr>
  </w:style>
  <w:style w:type="paragraph" w:customStyle="1" w:styleId="Notice">
    <w:name w:val="Notice"/>
    <w:basedOn w:val="Normal"/>
    <w:next w:val="Normal"/>
    <w:rsid w:val="00677042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18"/>
      <w14:ligatures w14:val="none"/>
    </w:rPr>
  </w:style>
  <w:style w:type="paragraph" w:customStyle="1" w:styleId="DN">
    <w:name w:val="DN"/>
    <w:basedOn w:val="Normal"/>
    <w:next w:val="Normal"/>
    <w:rsid w:val="00677042"/>
    <w:pPr>
      <w:spacing w:before="40" w:after="40" w:line="240" w:lineRule="auto"/>
      <w:jc w:val="center"/>
    </w:pPr>
    <w:rPr>
      <w:rFonts w:ascii="Times New Roman" w:eastAsia="Times New Roman" w:hAnsi="Times New Roman" w:cs="Times New Roman"/>
      <w:kern w:val="0"/>
      <w:sz w:val="16"/>
      <w14:ligatures w14:val="none"/>
    </w:rPr>
  </w:style>
  <w:style w:type="paragraph" w:customStyle="1" w:styleId="Sig">
    <w:name w:val="Sig"/>
    <w:basedOn w:val="Normal"/>
    <w:next w:val="Normal"/>
    <w:rsid w:val="00677042"/>
    <w:pPr>
      <w:spacing w:before="120" w:after="0" w:line="240" w:lineRule="auto"/>
      <w:contextualSpacing/>
      <w:jc w:val="right"/>
    </w:pPr>
    <w:rPr>
      <w:rFonts w:ascii="Times New Roman" w:eastAsia="Times New Roman" w:hAnsi="Times New Roman" w:cs="Times New Roman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37B91DAE1448802F29F52C55640D" ma:contentTypeVersion="4" ma:contentTypeDescription="Create a new document." ma:contentTypeScope="" ma:versionID="cf2223509a7aef39a198355f2f810a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70011e5e5e1271eab8763089122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8F8043-A7C5-4F07-86DB-C9893672B2AE}"/>
</file>

<file path=customXml/itemProps2.xml><?xml version="1.0" encoding="utf-8"?>
<ds:datastoreItem xmlns:ds="http://schemas.openxmlformats.org/officeDocument/2006/customXml" ds:itemID="{12F19D8C-687A-4CCA-9455-2DE6E9403F6C}"/>
</file>

<file path=customXml/itemProps3.xml><?xml version="1.0" encoding="utf-8"?>
<ds:datastoreItem xmlns:ds="http://schemas.openxmlformats.org/officeDocument/2006/customXml" ds:itemID="{AB6D6D0B-60AE-4538-85A4-89907C437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Watson -MDA-</dc:creator>
  <cp:keywords/>
  <dc:description/>
  <cp:lastModifiedBy>Natalie Watson -MDA-</cp:lastModifiedBy>
  <cp:revision>3</cp:revision>
  <cp:lastPrinted>2025-05-19T18:09:00Z</cp:lastPrinted>
  <dcterms:created xsi:type="dcterms:W3CDTF">2025-05-19T17:33:00Z</dcterms:created>
  <dcterms:modified xsi:type="dcterms:W3CDTF">2025-06-25T16:01:00Z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0x0101002F0937B91DAE1448802F29F52C55640D</vt:lpwstr>
  </property>
</Properties>
</file>