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B5D2" w14:textId="5404C342" w:rsidR="006A58B7" w:rsidRDefault="00000000" w:rsidP="00747754">
      <w:pPr>
        <w:pStyle w:val="Heading1"/>
        <w:jc w:val="center"/>
      </w:pPr>
      <w:bookmarkStart w:id="0" w:name="_heading=h.4045yrnwck2e" w:colFirst="0" w:colLast="0"/>
      <w:bookmarkEnd w:id="0"/>
      <w:r w:rsidRPr="00747754">
        <w:rPr>
          <w:color w:val="auto"/>
        </w:rPr>
        <w:t>STATE OF MARYLAND</w:t>
      </w:r>
      <w:r w:rsidR="00747754" w:rsidRPr="00747754">
        <w:rPr>
          <w:color w:val="auto"/>
        </w:rPr>
        <w:br/>
      </w:r>
      <w:r w:rsidRPr="00747754">
        <w:rPr>
          <w:color w:val="auto"/>
        </w:rPr>
        <w:t>MARYLAND DEPARTMENT OF AGRICULTURE</w:t>
      </w:r>
    </w:p>
    <w:p w14:paraId="1990F72F" w14:textId="77777777" w:rsidR="006A58B7" w:rsidRDefault="006A58B7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14:paraId="69677AE5" w14:textId="77777777" w:rsidR="006A58B7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APPLICATION FOR FINANCIAL ASSISTANCE: </w:t>
      </w:r>
      <w:r>
        <w:rPr>
          <w:rFonts w:ascii="Calibri" w:eastAsia="Calibri" w:hAnsi="Calibri" w:cs="Calibri"/>
          <w:b/>
          <w:bCs/>
        </w:rPr>
        <w:t>Healthy Soils Competitive Fund FY 2027</w:t>
      </w:r>
    </w:p>
    <w:p w14:paraId="41E2A591" w14:textId="77777777" w:rsidR="006A58B7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Tree and Shrub Planting Template:</w:t>
      </w:r>
    </w:p>
    <w:p w14:paraId="2EF6879D" w14:textId="77777777" w:rsidR="006A58B7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Use the following template to detail your tree and shrub planting plans for any projects focused on woody plant establishment. Please download this document, complete, and send via email as a Word or PDF attachment, or print and mail to the address on page 4 of the application document. Add rows and columns as needed. </w:t>
      </w:r>
    </w:p>
    <w:p w14:paraId="42BD6701" w14:textId="77777777" w:rsidR="006A58B7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following is only meant as a template to help the ranking committee better understand your project and goals. We understand that there may be changes to species selection and planting timeframes/methods. </w:t>
      </w:r>
    </w:p>
    <w:tbl>
      <w:tblPr>
        <w:tblStyle w:val="a"/>
        <w:tblW w:w="12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414"/>
        <w:gridCol w:w="1409"/>
        <w:gridCol w:w="2112"/>
        <w:gridCol w:w="1430"/>
        <w:gridCol w:w="2467"/>
        <w:gridCol w:w="1972"/>
        <w:gridCol w:w="1146"/>
      </w:tblGrid>
      <w:tr w:rsidR="006A58B7" w14:paraId="54E0590E" w14:textId="77777777" w:rsidTr="00FE2794">
        <w:trPr>
          <w:trHeight w:val="998"/>
        </w:trPr>
        <w:tc>
          <w:tcPr>
            <w:tcW w:w="2414" w:type="dxa"/>
          </w:tcPr>
          <w:p w14:paraId="77256A73" w14:textId="77777777" w:rsidR="006A58B7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Species (common name) </w:t>
            </w:r>
          </w:p>
        </w:tc>
        <w:tc>
          <w:tcPr>
            <w:tcW w:w="1409" w:type="dxa"/>
          </w:tcPr>
          <w:p w14:paraId="7171BCDA" w14:textId="77777777" w:rsidR="006A58B7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Planned Quantity </w:t>
            </w:r>
          </w:p>
        </w:tc>
        <w:tc>
          <w:tcPr>
            <w:tcW w:w="2112" w:type="dxa"/>
          </w:tcPr>
          <w:p w14:paraId="3366F9CC" w14:textId="77777777" w:rsidR="006A58B7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Site Preparation</w:t>
            </w:r>
          </w:p>
        </w:tc>
        <w:tc>
          <w:tcPr>
            <w:tcW w:w="1430" w:type="dxa"/>
          </w:tcPr>
          <w:p w14:paraId="123D3656" w14:textId="4F46F2BB" w:rsidR="006A58B7" w:rsidRDefault="00000000" w:rsidP="00FE279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*Planned Planting Month</w:t>
            </w:r>
          </w:p>
        </w:tc>
        <w:tc>
          <w:tcPr>
            <w:tcW w:w="2467" w:type="dxa"/>
          </w:tcPr>
          <w:p w14:paraId="515A30F9" w14:textId="77777777" w:rsidR="006A58B7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Planting Method</w:t>
            </w:r>
          </w:p>
        </w:tc>
        <w:tc>
          <w:tcPr>
            <w:tcW w:w="1972" w:type="dxa"/>
          </w:tcPr>
          <w:p w14:paraId="0C158EFC" w14:textId="77777777" w:rsidR="006A58B7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 Protection Method</w:t>
            </w:r>
          </w:p>
        </w:tc>
        <w:tc>
          <w:tcPr>
            <w:tcW w:w="1146" w:type="dxa"/>
          </w:tcPr>
          <w:p w14:paraId="321B1AD0" w14:textId="77777777" w:rsidR="006A58B7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Project Year</w:t>
            </w:r>
          </w:p>
        </w:tc>
      </w:tr>
      <w:tr w:rsidR="006A58B7" w14:paraId="24CC3815" w14:textId="77777777" w:rsidTr="00747754">
        <w:tc>
          <w:tcPr>
            <w:tcW w:w="2414" w:type="dxa"/>
          </w:tcPr>
          <w:p w14:paraId="3DC55078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55ACD20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6202267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078B8259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0E144A41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3B7162C0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07E63000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1790DEA2" w14:textId="77777777" w:rsidTr="00747754">
        <w:tc>
          <w:tcPr>
            <w:tcW w:w="2414" w:type="dxa"/>
          </w:tcPr>
          <w:p w14:paraId="49904D6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3FF73998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0A6964BF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084AB5C7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352C4439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7E4209A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6787E44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299EF5D6" w14:textId="77777777" w:rsidTr="00747754">
        <w:tc>
          <w:tcPr>
            <w:tcW w:w="2414" w:type="dxa"/>
          </w:tcPr>
          <w:p w14:paraId="2BB99DDB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0AE9AC7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4189CC6F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5E74A68C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3C263C1A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21DC72DC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12F2B5B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6BD3126D" w14:textId="77777777" w:rsidTr="00747754">
        <w:tc>
          <w:tcPr>
            <w:tcW w:w="2414" w:type="dxa"/>
          </w:tcPr>
          <w:p w14:paraId="5249D9EC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763A2200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2F375017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7808400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6F8CEC7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0C58536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33840C27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6354CDD6" w14:textId="77777777" w:rsidTr="00747754">
        <w:tc>
          <w:tcPr>
            <w:tcW w:w="2414" w:type="dxa"/>
          </w:tcPr>
          <w:p w14:paraId="1B76CCC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379A6E1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3A7D6D79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78DD98F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68432089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7244271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3B9BCEA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01B2AA7E" w14:textId="77777777" w:rsidTr="00747754">
        <w:tc>
          <w:tcPr>
            <w:tcW w:w="2414" w:type="dxa"/>
          </w:tcPr>
          <w:p w14:paraId="476988C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36B0DB5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39DB500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2D9AEC73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2B6DB69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2B01BAC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C66756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6CEAF6DA" w14:textId="77777777" w:rsidTr="00747754">
        <w:tc>
          <w:tcPr>
            <w:tcW w:w="2414" w:type="dxa"/>
          </w:tcPr>
          <w:p w14:paraId="3E434E8F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372992E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50F669CF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184610A1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52F8AF94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2974985C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905C1DB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535FD44E" w14:textId="77777777" w:rsidTr="00747754">
        <w:tc>
          <w:tcPr>
            <w:tcW w:w="2414" w:type="dxa"/>
          </w:tcPr>
          <w:p w14:paraId="0D0CF29F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44C4871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42805D1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517F46D7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1ACD9500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5BD9F43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537BE728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26685838" w14:textId="77777777" w:rsidTr="00747754">
        <w:tc>
          <w:tcPr>
            <w:tcW w:w="2414" w:type="dxa"/>
          </w:tcPr>
          <w:p w14:paraId="1E6087F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784C90C0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2C5A1248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167C29C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345C688D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5823C33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6F04CE39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570DB2B4" w14:textId="77777777" w:rsidTr="00747754">
        <w:tc>
          <w:tcPr>
            <w:tcW w:w="2414" w:type="dxa"/>
          </w:tcPr>
          <w:p w14:paraId="0C0D2B6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70468D5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5DAA3A8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6693E565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52D42ECE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311469E1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72EBCCB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  <w:tr w:rsidR="006A58B7" w14:paraId="43045353" w14:textId="77777777" w:rsidTr="00747754">
        <w:tc>
          <w:tcPr>
            <w:tcW w:w="2414" w:type="dxa"/>
          </w:tcPr>
          <w:p w14:paraId="438D8014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9" w:type="dxa"/>
          </w:tcPr>
          <w:p w14:paraId="26774D31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2" w:type="dxa"/>
          </w:tcPr>
          <w:p w14:paraId="49D9270B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30" w:type="dxa"/>
          </w:tcPr>
          <w:p w14:paraId="2ABBAD76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67" w:type="dxa"/>
          </w:tcPr>
          <w:p w14:paraId="7CFA40E2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72" w:type="dxa"/>
          </w:tcPr>
          <w:p w14:paraId="27982713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131FB8E1" w14:textId="77777777" w:rsidR="006A58B7" w:rsidRDefault="006A58B7">
            <w:pPr>
              <w:rPr>
                <w:rFonts w:ascii="Calibri" w:eastAsia="Calibri" w:hAnsi="Calibri" w:cs="Calibri"/>
              </w:rPr>
            </w:pPr>
          </w:p>
        </w:tc>
      </w:tr>
    </w:tbl>
    <w:p w14:paraId="6FF8DC8C" w14:textId="2ED79600" w:rsidR="006A58B7" w:rsidRDefault="00FE2794">
      <w:r>
        <w:rPr>
          <w:rFonts w:ascii="Calibri" w:eastAsia="Calibri" w:hAnsi="Calibri" w:cs="Calibri"/>
        </w:rPr>
        <w:br/>
      </w:r>
      <w:r w:rsidR="00000000">
        <w:rPr>
          <w:rFonts w:ascii="Calibri" w:eastAsia="Calibri" w:hAnsi="Calibri" w:cs="Calibri"/>
        </w:rPr>
        <w:t>*Fall planting is encouraged; Spring planting should only be planned if the site can be irrigated or watered regularly</w:t>
      </w:r>
      <w:r>
        <w:rPr>
          <w:rFonts w:ascii="Calibri" w:eastAsia="Calibri" w:hAnsi="Calibri" w:cs="Calibri"/>
        </w:rPr>
        <w:t>.</w:t>
      </w:r>
    </w:p>
    <w:sectPr w:rsidR="006A58B7" w:rsidSect="00FE2794">
      <w:pgSz w:w="15840" w:h="12240" w:orient="landscape"/>
      <w:pgMar w:top="144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7C8F89A-765B-4E0E-A577-1250DFFDD88C}"/>
    <w:embedItalic r:id="rId2" w:fontKey="{A54F6754-818F-46DC-8828-8E88C5D73EC0}"/>
  </w:font>
  <w:font w:name="Play">
    <w:charset w:val="00"/>
    <w:family w:val="auto"/>
    <w:pitch w:val="default"/>
    <w:embedRegular r:id="rId3" w:fontKey="{ED069407-4D61-4F80-BE21-615429688F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53A78E9-152F-48B0-A41C-4EA123E26A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22141EE-9D59-4200-AF24-AB5579BBDD14}"/>
    <w:embedBold r:id="rId6" w:fontKey="{05BF6066-1A7D-437F-994E-DE95132881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B7"/>
    <w:rsid w:val="00532AFB"/>
    <w:rsid w:val="006A58B7"/>
    <w:rsid w:val="00747754"/>
    <w:rsid w:val="00C502EC"/>
    <w:rsid w:val="00D50FBB"/>
    <w:rsid w:val="00F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113B7"/>
  <w15:docId w15:val="{E1AEAD13-C9A5-411F-80AB-BA708D1D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color w:val="0F476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i/>
      <w:iCs/>
      <w:color w:val="595959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2F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2F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2F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40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2F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40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40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2F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40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2F9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40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2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6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59" w:lineRule="auto"/>
    </w:pPr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/veGKULvGx+b+2fy63FXZ5afmQ==">CgMxLjAyDmguNDA0NXlybndjazJlOAByITE5OFVCOElWYlpweFZNd1o4TGp1NFItdE9CbUtrY2xndw==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Miller -MDA-</dc:creator>
  <cp:lastModifiedBy>Rona Flagle -MDA-</cp:lastModifiedBy>
  <cp:revision>3</cp:revision>
  <dcterms:created xsi:type="dcterms:W3CDTF">2026-10-14T19:39:00Z</dcterms:created>
  <dcterms:modified xsi:type="dcterms:W3CDTF">2026-10-14T20:53:00Z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0x010100DF983E0F9F904F448B84A486517CE51F</vt:lpwstr>
  </property>
</Properties>
</file>